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9A9B6" w14:textId="4B48698F" w:rsidR="004B0FAE" w:rsidRDefault="004B0FAE" w:rsidP="004B0FAE">
      <w:pPr>
        <w:spacing w:before="80" w:after="80" w:line="240" w:lineRule="auto"/>
        <w:jc w:val="both"/>
        <w:rPr>
          <w:rFonts w:ascii="Arial" w:hAnsi="Arial" w:cs="Arial"/>
          <w:b/>
          <w:bCs/>
          <w:sz w:val="24"/>
          <w:szCs w:val="24"/>
        </w:rPr>
      </w:pPr>
      <w:r>
        <w:rPr>
          <w:rFonts w:ascii="Apolonia Nova OT" w:hAnsi="Apolonia Nova OT" w:cs="Arial"/>
          <w:b/>
          <w:sz w:val="24"/>
          <w:szCs w:val="24"/>
        </w:rPr>
        <w:t xml:space="preserve">Instrukcja obsługi logowania, głosowania oraz udziału w dyskusji </w:t>
      </w:r>
    </w:p>
    <w:p w14:paraId="60909D3B" w14:textId="77777777" w:rsidR="004B0FAE" w:rsidRDefault="004B0FAE" w:rsidP="004B0FAE">
      <w:pPr>
        <w:spacing w:before="80" w:after="80" w:line="240" w:lineRule="auto"/>
        <w:rPr>
          <w:rFonts w:ascii="Apolonia Nova OT" w:hAnsi="Apolonia Nova OT" w:cs="Arial"/>
          <w:b/>
          <w:bCs/>
          <w:sz w:val="20"/>
          <w:szCs w:val="20"/>
        </w:rPr>
      </w:pPr>
    </w:p>
    <w:p w14:paraId="26ECD2C7" w14:textId="77777777" w:rsidR="004B0FAE" w:rsidRDefault="004B0FAE" w:rsidP="004B0FAE">
      <w:pPr>
        <w:tabs>
          <w:tab w:val="left" w:pos="284"/>
        </w:tabs>
        <w:spacing w:before="160" w:after="160" w:line="240" w:lineRule="auto"/>
        <w:rPr>
          <w:rFonts w:ascii="Arial" w:hAnsi="Arial" w:cs="Arial"/>
          <w:b/>
          <w:bCs/>
          <w:sz w:val="20"/>
          <w:szCs w:val="20"/>
          <w:u w:val="single"/>
        </w:rPr>
      </w:pPr>
      <w:r>
        <w:rPr>
          <w:rFonts w:ascii="Apolonia Nova OT" w:hAnsi="Apolonia Nova OT" w:cs="Arial"/>
          <w:b/>
          <w:bCs/>
          <w:sz w:val="20"/>
          <w:szCs w:val="20"/>
          <w:u w:val="single"/>
        </w:rPr>
        <w:t>Opis systemu WZA 24</w:t>
      </w:r>
    </w:p>
    <w:p w14:paraId="665ED6CF" w14:textId="77777777" w:rsidR="004B0FAE" w:rsidRDefault="004B0FAE" w:rsidP="004B0FAE">
      <w:pPr>
        <w:tabs>
          <w:tab w:val="left" w:pos="284"/>
        </w:tabs>
        <w:spacing w:before="160" w:after="160" w:line="240" w:lineRule="auto"/>
        <w:rPr>
          <w:rFonts w:ascii="Apolonia Nova OT" w:hAnsi="Apolonia Nova OT" w:cs="Arial"/>
          <w:b/>
          <w:bCs/>
          <w:sz w:val="20"/>
          <w:szCs w:val="20"/>
          <w:u w:val="single"/>
        </w:rPr>
      </w:pPr>
    </w:p>
    <w:p w14:paraId="5F63BE14" w14:textId="49C25F7D" w:rsidR="004B0FAE" w:rsidRDefault="004B0FAE" w:rsidP="004B0FAE">
      <w:pPr>
        <w:pStyle w:val="Akapitzlist"/>
        <w:numPr>
          <w:ilvl w:val="0"/>
          <w:numId w:val="1"/>
        </w:numPr>
        <w:tabs>
          <w:tab w:val="left" w:pos="284"/>
        </w:tabs>
        <w:spacing w:before="160" w:after="160" w:line="240" w:lineRule="auto"/>
        <w:ind w:left="284" w:hanging="284"/>
        <w:jc w:val="both"/>
        <w:rPr>
          <w:rFonts w:ascii="Arial" w:hAnsi="Arial" w:cs="Arial"/>
          <w:bCs/>
          <w:sz w:val="20"/>
          <w:szCs w:val="20"/>
        </w:rPr>
      </w:pPr>
      <w:r>
        <w:rPr>
          <w:rFonts w:ascii="Apolonia Nova OT" w:hAnsi="Apolonia Nova OT" w:cs="Arial"/>
          <w:bCs/>
          <w:sz w:val="20"/>
          <w:szCs w:val="20"/>
        </w:rPr>
        <w:t xml:space="preserve">WZA24 to </w:t>
      </w:r>
      <w:r w:rsidR="00365BF7">
        <w:rPr>
          <w:rFonts w:ascii="Apolonia Nova OT" w:hAnsi="Apolonia Nova OT" w:cs="Arial"/>
          <w:bCs/>
          <w:sz w:val="20"/>
          <w:szCs w:val="20"/>
        </w:rPr>
        <w:t>elektroniczny</w:t>
      </w:r>
      <w:r>
        <w:rPr>
          <w:rFonts w:ascii="Apolonia Nova OT" w:hAnsi="Apolonia Nova OT" w:cs="Arial"/>
          <w:bCs/>
          <w:sz w:val="20"/>
          <w:szCs w:val="20"/>
        </w:rPr>
        <w:t xml:space="preserve"> system do głosowania, którego dostawcą jest firma MWC Spółka </w:t>
      </w:r>
      <w:r>
        <w:rPr>
          <w:rFonts w:ascii="Apolonia Nova OT" w:hAnsi="Apolonia Nova OT" w:cs="Arial"/>
          <w:bCs/>
          <w:sz w:val="20"/>
          <w:szCs w:val="20"/>
        </w:rPr>
        <w:br/>
        <w:t>z o.o. z siedzibą w Poznaniu.</w:t>
      </w:r>
    </w:p>
    <w:p w14:paraId="10800146" w14:textId="5B1EA70D" w:rsidR="004B0FAE" w:rsidRDefault="000A3950" w:rsidP="004B0FAE">
      <w:pPr>
        <w:pStyle w:val="Akapitzlist"/>
        <w:numPr>
          <w:ilvl w:val="0"/>
          <w:numId w:val="1"/>
        </w:numPr>
        <w:tabs>
          <w:tab w:val="left" w:pos="284"/>
        </w:tabs>
        <w:spacing w:before="160" w:after="160" w:line="240" w:lineRule="auto"/>
        <w:ind w:left="284" w:hanging="284"/>
        <w:jc w:val="both"/>
        <w:rPr>
          <w:rFonts w:ascii="Apolonia Nova OT" w:hAnsi="Apolonia Nova OT"/>
        </w:rPr>
      </w:pPr>
      <w:r>
        <w:rPr>
          <w:rFonts w:ascii="Apolonia Nova OT" w:hAnsi="Apolonia Nova OT" w:cs="Arial"/>
          <w:bCs/>
          <w:sz w:val="20"/>
          <w:szCs w:val="20"/>
        </w:rPr>
        <w:t>Na podstawie</w:t>
      </w:r>
      <w:r w:rsidR="004B0FAE">
        <w:rPr>
          <w:rFonts w:ascii="Apolonia Nova OT" w:hAnsi="Apolonia Nova OT" w:cs="Arial"/>
          <w:bCs/>
          <w:sz w:val="20"/>
          <w:szCs w:val="20"/>
        </w:rPr>
        <w:t xml:space="preserve"> Umow</w:t>
      </w:r>
      <w:r>
        <w:rPr>
          <w:rFonts w:ascii="Apolonia Nova OT" w:hAnsi="Apolonia Nova OT" w:cs="Arial"/>
          <w:bCs/>
          <w:sz w:val="20"/>
          <w:szCs w:val="20"/>
        </w:rPr>
        <w:t>y zawartej</w:t>
      </w:r>
      <w:r w:rsidR="004B0FAE">
        <w:rPr>
          <w:rFonts w:ascii="Apolonia Nova OT" w:hAnsi="Apolonia Nova OT" w:cs="Arial"/>
          <w:bCs/>
          <w:sz w:val="20"/>
          <w:szCs w:val="20"/>
        </w:rPr>
        <w:t xml:space="preserve"> z ww. dostawcą </w:t>
      </w:r>
      <w:r>
        <w:rPr>
          <w:rFonts w:ascii="Apolonia Nova OT" w:hAnsi="Apolonia Nova OT" w:cs="Arial"/>
          <w:bCs/>
          <w:sz w:val="20"/>
          <w:szCs w:val="20"/>
        </w:rPr>
        <w:t xml:space="preserve">możliwe będzie </w:t>
      </w:r>
      <w:r w:rsidR="004B0FAE">
        <w:rPr>
          <w:rFonts w:ascii="Apolonia Nova OT" w:hAnsi="Apolonia Nova OT" w:cs="Arial"/>
          <w:bCs/>
          <w:sz w:val="20"/>
          <w:szCs w:val="20"/>
        </w:rPr>
        <w:t>przeprowadzenie głosowań jawnych/tajnych oraz wyborów przy wykorzystaniu systemu WZA24.</w:t>
      </w:r>
    </w:p>
    <w:p w14:paraId="1B834638" w14:textId="4392045C" w:rsidR="004B0FAE" w:rsidRPr="00B71D0C" w:rsidRDefault="004B0FAE" w:rsidP="00D4743F">
      <w:pPr>
        <w:pStyle w:val="Akapitzlist"/>
        <w:numPr>
          <w:ilvl w:val="0"/>
          <w:numId w:val="1"/>
        </w:numPr>
        <w:tabs>
          <w:tab w:val="left" w:pos="284"/>
        </w:tabs>
        <w:spacing w:before="160" w:after="160" w:line="240" w:lineRule="auto"/>
        <w:ind w:left="284" w:hanging="284"/>
        <w:jc w:val="both"/>
        <w:rPr>
          <w:rFonts w:ascii="Apolonia Nova OT" w:hAnsi="Apolonia Nova OT" w:cs="Arial"/>
          <w:b/>
          <w:sz w:val="20"/>
          <w:szCs w:val="20"/>
          <w:u w:val="single"/>
        </w:rPr>
      </w:pPr>
      <w:r>
        <w:rPr>
          <w:rFonts w:ascii="Apolonia Nova OT" w:hAnsi="Apolonia Nova OT" w:cs="Arial"/>
          <w:bCs/>
          <w:sz w:val="20"/>
          <w:szCs w:val="20"/>
        </w:rPr>
        <w:t xml:space="preserve">Dostawca systemu, w oparciu o listę, przygotuje dla uczestników Zjazdu indywidualne konta </w:t>
      </w:r>
      <w:r w:rsidR="00D4743F">
        <w:rPr>
          <w:rFonts w:ascii="Apolonia Nova OT" w:hAnsi="Apolonia Nova OT" w:cs="Arial"/>
          <w:bCs/>
          <w:sz w:val="20"/>
          <w:szCs w:val="20"/>
        </w:rPr>
        <w:t>w systemie WZA24.</w:t>
      </w:r>
    </w:p>
    <w:p w14:paraId="16298B98" w14:textId="77777777" w:rsidR="004B0FAE" w:rsidRDefault="004B0FAE" w:rsidP="004B0FAE">
      <w:pPr>
        <w:tabs>
          <w:tab w:val="left" w:pos="284"/>
        </w:tabs>
        <w:spacing w:before="160" w:after="160" w:line="240" w:lineRule="auto"/>
        <w:rPr>
          <w:rFonts w:ascii="Apolonia Nova OT" w:hAnsi="Apolonia Nova OT" w:cs="Arial"/>
          <w:b/>
          <w:sz w:val="20"/>
          <w:szCs w:val="20"/>
          <w:u w:val="single"/>
        </w:rPr>
      </w:pPr>
    </w:p>
    <w:p w14:paraId="52DCF101" w14:textId="77777777" w:rsidR="004B0FAE" w:rsidRDefault="004B0FAE" w:rsidP="004B0FAE">
      <w:pPr>
        <w:tabs>
          <w:tab w:val="left" w:pos="284"/>
        </w:tabs>
        <w:spacing w:before="60" w:after="60" w:line="240" w:lineRule="auto"/>
        <w:rPr>
          <w:rFonts w:ascii="Arial" w:hAnsi="Arial" w:cs="Arial"/>
          <w:b/>
          <w:sz w:val="20"/>
          <w:szCs w:val="20"/>
          <w:u w:val="single"/>
        </w:rPr>
      </w:pPr>
      <w:r>
        <w:rPr>
          <w:rFonts w:ascii="Apolonia Nova OT" w:hAnsi="Apolonia Nova OT" w:cs="Arial"/>
          <w:b/>
          <w:sz w:val="20"/>
          <w:szCs w:val="20"/>
          <w:u w:val="single"/>
        </w:rPr>
        <w:t>Obsługa głosowań</w:t>
      </w:r>
    </w:p>
    <w:p w14:paraId="01168258" w14:textId="77777777" w:rsidR="004B0FAE" w:rsidRDefault="004B0FAE" w:rsidP="004B0FAE">
      <w:pPr>
        <w:tabs>
          <w:tab w:val="left" w:pos="284"/>
        </w:tabs>
        <w:spacing w:before="60" w:after="60" w:line="240" w:lineRule="auto"/>
        <w:rPr>
          <w:rFonts w:ascii="Apolonia Nova OT" w:hAnsi="Apolonia Nova OT" w:cs="Arial"/>
          <w:b/>
          <w:sz w:val="20"/>
          <w:szCs w:val="20"/>
          <w:u w:val="single"/>
        </w:rPr>
      </w:pPr>
    </w:p>
    <w:p w14:paraId="02704210" w14:textId="40BED90A" w:rsidR="004B0FAE" w:rsidRPr="00D4743F" w:rsidRDefault="004B0FAE" w:rsidP="00D4743F">
      <w:pPr>
        <w:pStyle w:val="Akapitzlist"/>
        <w:numPr>
          <w:ilvl w:val="0"/>
          <w:numId w:val="2"/>
        </w:numPr>
        <w:tabs>
          <w:tab w:val="left" w:pos="284"/>
        </w:tabs>
        <w:spacing w:before="160" w:after="160" w:line="240" w:lineRule="auto"/>
        <w:ind w:left="284" w:hanging="284"/>
        <w:jc w:val="both"/>
      </w:pPr>
      <w:r>
        <w:rPr>
          <w:rFonts w:ascii="Apolonia Nova OT" w:hAnsi="Apolonia Nova OT" w:cs="Arial"/>
          <w:b/>
          <w:sz w:val="20"/>
          <w:szCs w:val="20"/>
        </w:rPr>
        <w:t>Logowanie</w:t>
      </w:r>
      <w:r>
        <w:rPr>
          <w:rFonts w:ascii="Apolonia Nova OT" w:hAnsi="Apolonia Nova OT" w:cs="Arial"/>
          <w:sz w:val="20"/>
          <w:szCs w:val="20"/>
        </w:rPr>
        <w:t xml:space="preserve"> </w:t>
      </w:r>
      <w:r w:rsidR="00D4743F">
        <w:rPr>
          <w:rFonts w:ascii="Apolonia Nova OT" w:hAnsi="Apolonia Nova OT" w:cs="Arial"/>
          <w:sz w:val="20"/>
          <w:szCs w:val="20"/>
        </w:rPr>
        <w:t xml:space="preserve">– </w:t>
      </w:r>
      <w:r w:rsidR="000A3950" w:rsidRPr="000A3950">
        <w:rPr>
          <w:rFonts w:ascii="Apolonia Nova OT" w:hAnsi="Apolonia Nova OT" w:cs="Arial"/>
          <w:sz w:val="20"/>
          <w:szCs w:val="20"/>
        </w:rPr>
        <w:t>podczas rejestracji każdy Adwokat otrzyma kopertę z danymi do logowania oraz skróconą instrukcją</w:t>
      </w:r>
      <w:r w:rsidR="000A3950">
        <w:rPr>
          <w:rFonts w:ascii="Apolonia Nova OT" w:hAnsi="Apolonia Nova OT" w:cs="Arial"/>
          <w:sz w:val="20"/>
          <w:szCs w:val="20"/>
        </w:rPr>
        <w:t xml:space="preserve"> logowania na własnym smartfonie</w:t>
      </w:r>
      <w:r w:rsidR="000A3950" w:rsidRPr="000A3950">
        <w:rPr>
          <w:rFonts w:ascii="Apolonia Nova OT" w:hAnsi="Apolonia Nova OT" w:cs="Arial"/>
          <w:sz w:val="20"/>
          <w:szCs w:val="20"/>
        </w:rPr>
        <w:t>. W celu zalogowania się należy wpisać login i hasło pod adresem https://app.wza24.pl lub zeskanować kod QR znajdujący się w kopercie. W przypadku problemów technicznych z urządzeniem należy udać się do stanowiska obsługi technicznej w celu pobrania urządzenia rezerwowego.</w:t>
      </w:r>
      <w:r w:rsidR="00365BF7">
        <w:rPr>
          <w:rFonts w:ascii="Apolonia Nova OT" w:hAnsi="Apolonia Nova OT" w:cs="Arial"/>
          <w:sz w:val="20"/>
          <w:szCs w:val="20"/>
        </w:rPr>
        <w:t>.</w:t>
      </w:r>
    </w:p>
    <w:p w14:paraId="27A30AE6" w14:textId="77777777" w:rsidR="004B0FAE" w:rsidRDefault="004B0FAE" w:rsidP="004B0FAE">
      <w:pPr>
        <w:tabs>
          <w:tab w:val="left" w:pos="284"/>
        </w:tabs>
        <w:spacing w:before="80" w:after="80" w:line="240" w:lineRule="auto"/>
        <w:jc w:val="both"/>
        <w:rPr>
          <w:rFonts w:ascii="Apolonia Nova OT" w:hAnsi="Apolonia Nova OT" w:cs="Arial"/>
          <w:sz w:val="20"/>
          <w:szCs w:val="20"/>
        </w:rPr>
      </w:pPr>
    </w:p>
    <w:p w14:paraId="34E5DE0B" w14:textId="31EF3CC5" w:rsidR="004B0FAE" w:rsidRDefault="004B0FAE" w:rsidP="004B0FAE">
      <w:pPr>
        <w:pStyle w:val="Akapitzlist"/>
        <w:numPr>
          <w:ilvl w:val="0"/>
          <w:numId w:val="2"/>
        </w:numPr>
        <w:tabs>
          <w:tab w:val="left" w:pos="284"/>
        </w:tabs>
        <w:spacing w:before="80" w:after="80" w:line="240" w:lineRule="auto"/>
        <w:ind w:left="284" w:hanging="284"/>
        <w:jc w:val="both"/>
        <w:rPr>
          <w:rFonts w:ascii="Apolonia Nova OT" w:hAnsi="Apolonia Nova OT"/>
        </w:rPr>
      </w:pPr>
      <w:r>
        <w:rPr>
          <w:rFonts w:ascii="Apolonia Nova OT" w:hAnsi="Apolonia Nova OT" w:cs="Arial"/>
          <w:b/>
          <w:sz w:val="20"/>
          <w:szCs w:val="20"/>
        </w:rPr>
        <w:t>Prezentacja porządku obrad</w:t>
      </w:r>
      <w:r>
        <w:rPr>
          <w:rFonts w:ascii="Apolonia Nova OT" w:hAnsi="Apolonia Nova OT" w:cs="Arial"/>
          <w:sz w:val="20"/>
          <w:szCs w:val="20"/>
        </w:rPr>
        <w:t xml:space="preserve"> - po zalogowaniu się do systemu, aplikacja zaprezentuje informację </w:t>
      </w:r>
      <w:r>
        <w:rPr>
          <w:rFonts w:ascii="Apolonia Nova OT" w:hAnsi="Apolonia Nova OT" w:cs="Arial"/>
          <w:sz w:val="20"/>
          <w:szCs w:val="20"/>
        </w:rPr>
        <w:br/>
        <w:t xml:space="preserve">o zalogowanym użytkowniku oraz wyświetli proponowany porządek obrad posiedzenia. Porządek obrad będzie automatycznie aktualizowany w sytuacji wprowadzania zmian na polecenie Przewodniczącego – rysunek </w:t>
      </w:r>
      <w:r w:rsidR="00D4743F">
        <w:rPr>
          <w:rFonts w:ascii="Apolonia Nova OT" w:hAnsi="Apolonia Nova OT" w:cs="Arial"/>
          <w:sz w:val="20"/>
          <w:szCs w:val="20"/>
        </w:rPr>
        <w:t>1</w:t>
      </w:r>
      <w:r>
        <w:rPr>
          <w:rFonts w:ascii="Apolonia Nova OT" w:hAnsi="Apolonia Nova OT" w:cs="Arial"/>
          <w:sz w:val="20"/>
          <w:szCs w:val="20"/>
        </w:rPr>
        <w:t>.</w:t>
      </w:r>
    </w:p>
    <w:p w14:paraId="71841739" w14:textId="77777777" w:rsidR="004B0FAE" w:rsidRPr="00330553" w:rsidRDefault="004B0FAE" w:rsidP="00330553">
      <w:pPr>
        <w:tabs>
          <w:tab w:val="left" w:pos="284"/>
        </w:tabs>
        <w:spacing w:before="80" w:after="80" w:line="240" w:lineRule="auto"/>
        <w:jc w:val="both"/>
        <w:rPr>
          <w:rFonts w:ascii="Arial" w:hAnsi="Arial" w:cs="Arial"/>
          <w:sz w:val="20"/>
          <w:szCs w:val="20"/>
        </w:rPr>
      </w:pPr>
    </w:p>
    <w:p w14:paraId="737BCDA1" w14:textId="4C1B6491" w:rsidR="004B0FAE" w:rsidRDefault="004B0FAE" w:rsidP="004B0FAE">
      <w:pPr>
        <w:tabs>
          <w:tab w:val="left" w:pos="284"/>
        </w:tabs>
        <w:spacing w:before="80" w:after="80" w:line="240" w:lineRule="auto"/>
        <w:jc w:val="both"/>
        <w:rPr>
          <w:rFonts w:ascii="Apolonia Nova OT" w:hAnsi="Apolonia Nova OT" w:cs="Arial"/>
          <w:sz w:val="20"/>
          <w:szCs w:val="20"/>
        </w:rPr>
      </w:pPr>
      <w:r>
        <w:rPr>
          <w:rFonts w:ascii="Apolonia Nova OT" w:hAnsi="Apolonia Nova OT" w:cs="Arial"/>
          <w:sz w:val="20"/>
          <w:szCs w:val="20"/>
        </w:rPr>
        <w:t xml:space="preserve">Rysunek </w:t>
      </w:r>
      <w:r w:rsidR="00D4743F">
        <w:rPr>
          <w:rFonts w:ascii="Apolonia Nova OT" w:hAnsi="Apolonia Nova OT" w:cs="Arial"/>
          <w:sz w:val="20"/>
          <w:szCs w:val="20"/>
        </w:rPr>
        <w:t>1</w:t>
      </w:r>
      <w:r>
        <w:rPr>
          <w:rFonts w:ascii="Apolonia Nova OT" w:hAnsi="Apolonia Nova OT" w:cs="Arial"/>
          <w:sz w:val="20"/>
          <w:szCs w:val="20"/>
        </w:rPr>
        <w:t xml:space="preserve"> – prezentacja porządku obrad</w:t>
      </w:r>
    </w:p>
    <w:p w14:paraId="6F8C974A" w14:textId="77777777" w:rsidR="00330553" w:rsidRPr="007763E3" w:rsidRDefault="00330553" w:rsidP="004B0FAE">
      <w:pPr>
        <w:tabs>
          <w:tab w:val="left" w:pos="284"/>
        </w:tabs>
        <w:spacing w:before="80" w:after="80" w:line="240" w:lineRule="auto"/>
        <w:jc w:val="both"/>
        <w:rPr>
          <w:rFonts w:ascii="Arial" w:hAnsi="Arial" w:cs="Arial"/>
          <w:sz w:val="20"/>
          <w:szCs w:val="20"/>
        </w:rPr>
      </w:pPr>
    </w:p>
    <w:p w14:paraId="7F94F12F" w14:textId="77777777" w:rsidR="004B0FAE" w:rsidRDefault="004B0FAE" w:rsidP="004B0FAE">
      <w:pPr>
        <w:tabs>
          <w:tab w:val="left" w:pos="284"/>
        </w:tabs>
        <w:spacing w:before="80" w:after="80" w:line="240" w:lineRule="auto"/>
        <w:jc w:val="center"/>
        <w:rPr>
          <w:rFonts w:ascii="Arial" w:hAnsi="Arial" w:cs="Arial"/>
          <w:sz w:val="20"/>
          <w:szCs w:val="20"/>
        </w:rPr>
      </w:pPr>
      <w:r w:rsidRPr="003E1F24">
        <w:rPr>
          <w:rFonts w:ascii="Apolonia Nova OT" w:hAnsi="Apolonia Nova OT"/>
          <w:noProof/>
        </w:rPr>
        <w:drawing>
          <wp:inline distT="0" distB="0" distL="0" distR="0" wp14:anchorId="6E9DC6AD" wp14:editId="35DBDBBA">
            <wp:extent cx="1661795" cy="3371215"/>
            <wp:effectExtent l="0" t="0" r="0" b="635"/>
            <wp:docPr id="112732480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795" cy="3371215"/>
                    </a:xfrm>
                    <a:prstGeom prst="rect">
                      <a:avLst/>
                    </a:prstGeom>
                    <a:noFill/>
                    <a:ln>
                      <a:noFill/>
                    </a:ln>
                  </pic:spPr>
                </pic:pic>
              </a:graphicData>
            </a:graphic>
          </wp:inline>
        </w:drawing>
      </w:r>
    </w:p>
    <w:p w14:paraId="0FF5894B" w14:textId="77777777" w:rsidR="004B0FAE" w:rsidRDefault="004B0FAE" w:rsidP="004B0FAE">
      <w:pPr>
        <w:tabs>
          <w:tab w:val="left" w:pos="284"/>
        </w:tabs>
        <w:spacing w:before="80" w:after="80" w:line="240" w:lineRule="auto"/>
        <w:jc w:val="both"/>
        <w:rPr>
          <w:rFonts w:ascii="Apolonia Nova OT" w:hAnsi="Apolonia Nova OT" w:cs="Arial"/>
          <w:sz w:val="20"/>
          <w:szCs w:val="20"/>
        </w:rPr>
      </w:pPr>
    </w:p>
    <w:p w14:paraId="017F0AC7" w14:textId="74A5B477" w:rsidR="00330553" w:rsidRPr="00D4743F" w:rsidRDefault="004B0FAE" w:rsidP="00D81851">
      <w:pPr>
        <w:pStyle w:val="Akapitzlist"/>
        <w:numPr>
          <w:ilvl w:val="0"/>
          <w:numId w:val="2"/>
        </w:numPr>
        <w:tabs>
          <w:tab w:val="left" w:pos="284"/>
        </w:tabs>
        <w:spacing w:before="80" w:after="80" w:line="240" w:lineRule="auto"/>
        <w:ind w:left="284" w:hanging="284"/>
        <w:jc w:val="both"/>
        <w:rPr>
          <w:rFonts w:ascii="Apolonia Nova OT" w:hAnsi="Apolonia Nova OT" w:cs="Arial"/>
          <w:b/>
          <w:sz w:val="20"/>
        </w:rPr>
      </w:pPr>
      <w:r w:rsidRPr="00D4743F">
        <w:rPr>
          <w:rFonts w:ascii="Apolonia Nova OT" w:hAnsi="Apolonia Nova OT" w:cs="Arial"/>
          <w:b/>
          <w:sz w:val="20"/>
          <w:szCs w:val="20"/>
        </w:rPr>
        <w:t xml:space="preserve">Przyciski funkcyjne – </w:t>
      </w:r>
      <w:r w:rsidRPr="00D4743F">
        <w:rPr>
          <w:rFonts w:ascii="Apolonia Nova OT" w:hAnsi="Apolonia Nova OT" w:cs="Arial"/>
          <w:sz w:val="20"/>
          <w:szCs w:val="20"/>
        </w:rPr>
        <w:t xml:space="preserve">po rozpoczęciu głosowania aplikacja automatycznie prezentuje przyciski </w:t>
      </w:r>
      <w:r w:rsidRPr="00D4743F">
        <w:rPr>
          <w:rFonts w:ascii="Apolonia Nova OT" w:hAnsi="Apolonia Nova OT" w:cs="Arial"/>
          <w:sz w:val="20"/>
          <w:szCs w:val="20"/>
        </w:rPr>
        <w:br/>
        <w:t xml:space="preserve">do głosowania. W przypadku braku pojawienia się przycisków, możliwe jest ich przywołanie za pomocą zielonego przycisku „Rozpocznij głosowanie”. </w:t>
      </w:r>
      <w:r w:rsidRPr="00D4743F">
        <w:rPr>
          <w:rFonts w:ascii="Apolonia Nova OT" w:hAnsi="Apolonia Nova OT" w:cs="Arial"/>
          <w:sz w:val="20"/>
          <w:szCs w:val="20"/>
          <w:u w:val="single"/>
        </w:rPr>
        <w:t>Uwaga!</w:t>
      </w:r>
      <w:r w:rsidRPr="00D4743F">
        <w:rPr>
          <w:rFonts w:ascii="Apolonia Nova OT" w:hAnsi="Apolonia Nova OT" w:cs="Arial"/>
          <w:sz w:val="20"/>
          <w:szCs w:val="20"/>
        </w:rPr>
        <w:t xml:space="preserve"> Przycisk ten jest aktywny, wyłącznie w momencie uruchomienia głosowania przez operatora</w:t>
      </w:r>
      <w:r w:rsidR="00D4743F" w:rsidRPr="00D4743F">
        <w:rPr>
          <w:rFonts w:ascii="Apolonia Nova OT" w:hAnsi="Apolonia Nova OT" w:cs="Arial"/>
          <w:sz w:val="20"/>
          <w:szCs w:val="20"/>
        </w:rPr>
        <w:t>.</w:t>
      </w:r>
    </w:p>
    <w:p w14:paraId="6E4705DE" w14:textId="77777777" w:rsidR="004B0FAE" w:rsidRDefault="004B0FAE" w:rsidP="004B0FAE">
      <w:pPr>
        <w:pStyle w:val="Akapitzlist"/>
        <w:tabs>
          <w:tab w:val="left" w:pos="0"/>
        </w:tabs>
        <w:spacing w:before="80" w:after="80" w:line="240" w:lineRule="auto"/>
        <w:ind w:left="0"/>
        <w:jc w:val="both"/>
        <w:rPr>
          <w:rFonts w:ascii="Apolonia Nova OT" w:hAnsi="Apolonia Nova OT" w:cs="Arial"/>
          <w:sz w:val="20"/>
          <w:szCs w:val="20"/>
        </w:rPr>
      </w:pPr>
    </w:p>
    <w:p w14:paraId="35B8F8B4" w14:textId="2B351297" w:rsidR="004B0FAE" w:rsidRDefault="004B0FAE" w:rsidP="004B0FAE">
      <w:pPr>
        <w:pStyle w:val="Akapitzlist"/>
        <w:numPr>
          <w:ilvl w:val="0"/>
          <w:numId w:val="2"/>
        </w:numPr>
        <w:tabs>
          <w:tab w:val="left" w:pos="0"/>
          <w:tab w:val="left" w:pos="284"/>
        </w:tabs>
        <w:spacing w:before="120" w:after="120" w:line="240" w:lineRule="auto"/>
        <w:ind w:left="284" w:hanging="284"/>
        <w:jc w:val="both"/>
        <w:rPr>
          <w:rFonts w:ascii="Apolonia Nova OT" w:hAnsi="Apolonia Nova OT"/>
        </w:rPr>
      </w:pPr>
      <w:r>
        <w:rPr>
          <w:rFonts w:ascii="Apolonia Nova OT" w:hAnsi="Apolonia Nova OT" w:cs="Arial"/>
          <w:b/>
          <w:sz w:val="20"/>
          <w:szCs w:val="20"/>
        </w:rPr>
        <w:t>Głosowanie</w:t>
      </w:r>
      <w:r w:rsidR="00D4743F">
        <w:rPr>
          <w:rFonts w:ascii="Apolonia Nova OT" w:hAnsi="Apolonia Nova OT" w:cs="Arial"/>
          <w:b/>
          <w:sz w:val="20"/>
          <w:szCs w:val="20"/>
        </w:rPr>
        <w:t xml:space="preserve"> uchwał</w:t>
      </w:r>
      <w:r>
        <w:rPr>
          <w:rFonts w:ascii="Apolonia Nova OT" w:hAnsi="Apolonia Nova OT" w:cs="Arial"/>
          <w:b/>
          <w:sz w:val="20"/>
          <w:szCs w:val="20"/>
        </w:rPr>
        <w:t xml:space="preserve"> - </w:t>
      </w:r>
      <w:r>
        <w:rPr>
          <w:rFonts w:ascii="Apolonia Nova OT" w:hAnsi="Apolonia Nova OT" w:cs="Arial"/>
          <w:sz w:val="20"/>
          <w:szCs w:val="20"/>
        </w:rPr>
        <w:t xml:space="preserve">w trakcie obrad, firma obsługująca głosowania, na polecenie Przewodniczącego będzie wywoływać/rozpoczynać głosowania za pomocą systemu WZA24 – Rysunek </w:t>
      </w:r>
      <w:r w:rsidR="00365BF7">
        <w:rPr>
          <w:rFonts w:ascii="Apolonia Nova OT" w:hAnsi="Apolonia Nova OT" w:cs="Arial"/>
          <w:sz w:val="20"/>
          <w:szCs w:val="20"/>
        </w:rPr>
        <w:t>2</w:t>
      </w:r>
    </w:p>
    <w:p w14:paraId="1429F054" w14:textId="77777777" w:rsidR="004B0FAE" w:rsidRDefault="004B0FAE" w:rsidP="004B0FAE">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 xml:space="preserve">Wywołanie głosowania spowoduje u wszystkich zalogowanych uczestników wyświetlenie na ekranie podłączonych urządzeń – przycisków do głosowania. </w:t>
      </w:r>
    </w:p>
    <w:p w14:paraId="1021EDC4" w14:textId="77777777" w:rsidR="004B0FAE" w:rsidRDefault="004B0FAE" w:rsidP="004B0FAE">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Aby oddać głos, należy zaznaczyć biały kwadrat obok właściwej pozycji oraz nacisnąć przycisk POTWIERDŹ.</w:t>
      </w:r>
    </w:p>
    <w:p w14:paraId="00AB398B" w14:textId="77777777" w:rsidR="004B0FAE" w:rsidRDefault="004B0FAE" w:rsidP="004B0FAE">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W kolejnym kroku możemy upewnić się, że wybraliśmy właściwą opcję oraz wysłać swój głos, naciskając przycisk WYŚLIJ GŁOS. Jeżeli chcemy zmienić zdanie, możemy kliknąć przycisk ANULUJ, by powrócić do poprzedniego widoku, gdzie możemy zmienić swój głos.</w:t>
      </w:r>
    </w:p>
    <w:p w14:paraId="43CB4BF5" w14:textId="5FAC33D3" w:rsidR="004B0FAE" w:rsidRDefault="004B0FAE" w:rsidP="004B0FAE">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Poprawne wysłanie głosu spowoduje, że formularz do głosowania zniknie</w:t>
      </w:r>
      <w:r w:rsidR="00D51736">
        <w:rPr>
          <w:rFonts w:ascii="Apolonia Nova OT" w:hAnsi="Apolonia Nova OT" w:cs="Arial"/>
          <w:sz w:val="20"/>
          <w:szCs w:val="20"/>
        </w:rPr>
        <w:t xml:space="preserve"> i wyświetlony zostanie komunikat potwierdzający oddanie głosu</w:t>
      </w:r>
      <w:r>
        <w:rPr>
          <w:rFonts w:ascii="Apolonia Nova OT" w:hAnsi="Apolonia Nova OT" w:cs="Arial"/>
          <w:sz w:val="20"/>
          <w:szCs w:val="20"/>
        </w:rPr>
        <w:t>.</w:t>
      </w:r>
    </w:p>
    <w:p w14:paraId="4329679B" w14:textId="2198AFC4" w:rsidR="00D4743F" w:rsidRPr="00D4743F" w:rsidRDefault="004B0FAE" w:rsidP="00D4743F">
      <w:pPr>
        <w:pStyle w:val="Akapitzlist"/>
        <w:tabs>
          <w:tab w:val="left" w:pos="0"/>
          <w:tab w:val="left" w:pos="284"/>
        </w:tabs>
        <w:spacing w:before="120" w:after="120" w:line="240" w:lineRule="auto"/>
        <w:ind w:left="284"/>
        <w:jc w:val="both"/>
        <w:rPr>
          <w:rFonts w:ascii="Apolonia Nova OT" w:hAnsi="Apolonia Nova OT" w:cs="Arial"/>
          <w:sz w:val="20"/>
          <w:szCs w:val="20"/>
        </w:rPr>
      </w:pPr>
      <w:r>
        <w:rPr>
          <w:rFonts w:ascii="Apolonia Nova OT" w:hAnsi="Apolonia Nova OT" w:cs="Arial"/>
          <w:sz w:val="20"/>
          <w:szCs w:val="20"/>
        </w:rPr>
        <w:t>Gdy spłyną wszystkie głosy, operator na polecenie przewodniczącego zakończy głosowanie. W tym momencie na ekranie operatora pojawią sią się wyniki głosowania.</w:t>
      </w:r>
    </w:p>
    <w:p w14:paraId="1E3506FA" w14:textId="77777777" w:rsidR="004B0FAE" w:rsidRDefault="004B0FAE" w:rsidP="00330553">
      <w:pPr>
        <w:tabs>
          <w:tab w:val="left" w:pos="0"/>
          <w:tab w:val="left" w:pos="284"/>
        </w:tabs>
        <w:spacing w:before="80" w:after="80" w:line="240" w:lineRule="auto"/>
        <w:rPr>
          <w:rFonts w:ascii="Apolonia Nova OT" w:hAnsi="Apolonia Nova OT" w:cs="Arial"/>
          <w:sz w:val="20"/>
          <w:szCs w:val="20"/>
        </w:rPr>
      </w:pPr>
    </w:p>
    <w:p w14:paraId="7359693A" w14:textId="6394715B" w:rsidR="004B0FAE" w:rsidRDefault="004B0FAE" w:rsidP="004B0FAE">
      <w:pPr>
        <w:tabs>
          <w:tab w:val="left" w:pos="0"/>
          <w:tab w:val="left" w:pos="284"/>
        </w:tabs>
        <w:spacing w:before="80" w:after="80" w:line="240" w:lineRule="auto"/>
        <w:rPr>
          <w:rFonts w:ascii="Arial" w:hAnsi="Arial" w:cs="Arial"/>
          <w:sz w:val="20"/>
          <w:szCs w:val="20"/>
        </w:rPr>
      </w:pPr>
      <w:r>
        <w:rPr>
          <w:rFonts w:ascii="Apolonia Nova OT" w:hAnsi="Apolonia Nova OT" w:cs="Arial"/>
          <w:sz w:val="20"/>
          <w:szCs w:val="20"/>
        </w:rPr>
        <w:t xml:space="preserve">Rysunek </w:t>
      </w:r>
      <w:r w:rsidR="00D4743F">
        <w:rPr>
          <w:rFonts w:ascii="Apolonia Nova OT" w:hAnsi="Apolonia Nova OT" w:cs="Arial"/>
          <w:sz w:val="20"/>
          <w:szCs w:val="20"/>
        </w:rPr>
        <w:t>2</w:t>
      </w:r>
      <w:r>
        <w:rPr>
          <w:rFonts w:ascii="Apolonia Nova OT" w:hAnsi="Apolonia Nova OT" w:cs="Arial"/>
          <w:sz w:val="20"/>
          <w:szCs w:val="20"/>
        </w:rPr>
        <w:t xml:space="preserve"> – głosowanie</w:t>
      </w:r>
      <w:r w:rsidR="00D4743F">
        <w:rPr>
          <w:rFonts w:ascii="Apolonia Nova OT" w:hAnsi="Apolonia Nova OT" w:cs="Arial"/>
          <w:sz w:val="20"/>
          <w:szCs w:val="20"/>
        </w:rPr>
        <w:t xml:space="preserve"> uchwał</w:t>
      </w:r>
    </w:p>
    <w:p w14:paraId="4826D00E" w14:textId="77777777" w:rsidR="004B0FAE" w:rsidRDefault="004B0FAE" w:rsidP="004B0FAE">
      <w:pPr>
        <w:tabs>
          <w:tab w:val="left" w:pos="0"/>
          <w:tab w:val="left" w:pos="284"/>
        </w:tabs>
        <w:spacing w:before="80" w:after="80" w:line="240" w:lineRule="auto"/>
        <w:rPr>
          <w:rFonts w:ascii="Apolonia Nova OT" w:hAnsi="Apolonia Nova OT" w:cs="Arial"/>
          <w:sz w:val="20"/>
          <w:szCs w:val="20"/>
        </w:rPr>
      </w:pPr>
    </w:p>
    <w:p w14:paraId="140877D7" w14:textId="77777777" w:rsidR="004B0FAE" w:rsidRDefault="004B0FAE" w:rsidP="004B0FAE">
      <w:pPr>
        <w:tabs>
          <w:tab w:val="left" w:pos="0"/>
          <w:tab w:val="left" w:pos="284"/>
        </w:tabs>
        <w:spacing w:before="80" w:after="80" w:line="240" w:lineRule="auto"/>
        <w:rPr>
          <w:rFonts w:ascii="Arial" w:hAnsi="Arial" w:cs="Arial"/>
          <w:sz w:val="20"/>
          <w:szCs w:val="20"/>
        </w:rPr>
      </w:pPr>
      <w:r>
        <w:rPr>
          <w:rFonts w:ascii="Apolonia Nova OT" w:hAnsi="Apolonia Nova OT" w:cs="Arial"/>
          <w:sz w:val="20"/>
          <w:szCs w:val="20"/>
        </w:rPr>
        <w:t>Krok 1 – wyświetlenie listy</w:t>
      </w:r>
      <w:r>
        <w:rPr>
          <w:rFonts w:ascii="Apolonia Nova OT" w:hAnsi="Apolonia Nova OT" w:cs="Arial"/>
          <w:sz w:val="20"/>
          <w:szCs w:val="20"/>
        </w:rPr>
        <w:tab/>
      </w:r>
      <w:r>
        <w:rPr>
          <w:rFonts w:ascii="Apolonia Nova OT" w:hAnsi="Apolonia Nova OT" w:cs="Arial"/>
          <w:sz w:val="20"/>
          <w:szCs w:val="20"/>
        </w:rPr>
        <w:tab/>
        <w:t>Krok 2 – wybór głosu</w:t>
      </w:r>
      <w:r>
        <w:rPr>
          <w:rFonts w:ascii="Apolonia Nova OT" w:hAnsi="Apolonia Nova OT" w:cs="Arial"/>
          <w:sz w:val="20"/>
          <w:szCs w:val="20"/>
        </w:rPr>
        <w:tab/>
      </w:r>
      <w:r>
        <w:rPr>
          <w:rFonts w:ascii="Apolonia Nova OT" w:hAnsi="Apolonia Nova OT" w:cs="Arial"/>
          <w:sz w:val="20"/>
          <w:szCs w:val="20"/>
        </w:rPr>
        <w:tab/>
      </w:r>
      <w:r>
        <w:rPr>
          <w:rFonts w:ascii="Apolonia Nova OT" w:hAnsi="Apolonia Nova OT" w:cs="Arial"/>
          <w:sz w:val="20"/>
          <w:szCs w:val="20"/>
        </w:rPr>
        <w:tab/>
        <w:t>Krok 3 - wysłanie</w:t>
      </w:r>
    </w:p>
    <w:p w14:paraId="23EA22E9" w14:textId="77777777" w:rsidR="004B0FAE" w:rsidRDefault="004B0FAE" w:rsidP="004B0FAE">
      <w:pPr>
        <w:tabs>
          <w:tab w:val="left" w:pos="0"/>
          <w:tab w:val="left" w:pos="284"/>
        </w:tabs>
        <w:spacing w:before="80" w:after="80" w:line="240" w:lineRule="auto"/>
        <w:jc w:val="center"/>
        <w:rPr>
          <w:rFonts w:ascii="Apolonia Nova OT" w:hAnsi="Apolonia Nova OT" w:cs="Arial"/>
          <w:sz w:val="20"/>
          <w:szCs w:val="20"/>
        </w:rPr>
      </w:pPr>
      <w:r>
        <w:rPr>
          <w:noProof/>
        </w:rPr>
        <w:drawing>
          <wp:anchor distT="0" distB="0" distL="0" distR="0" simplePos="0" relativeHeight="251659264" behindDoc="0" locked="0" layoutInCell="1" allowOverlap="1" wp14:anchorId="116EA7CA" wp14:editId="5D27BAB6">
            <wp:simplePos x="0" y="0"/>
            <wp:positionH relativeFrom="margin">
              <wp:posOffset>-252095</wp:posOffset>
            </wp:positionH>
            <wp:positionV relativeFrom="paragraph">
              <wp:posOffset>206375</wp:posOffset>
            </wp:positionV>
            <wp:extent cx="1957705" cy="3535680"/>
            <wp:effectExtent l="0" t="0" r="4445" b="7620"/>
            <wp:wrapNone/>
            <wp:docPr id="203915575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705" cy="353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4A1A23" w14:textId="77777777" w:rsidR="004B0FAE" w:rsidRDefault="004B0FAE" w:rsidP="004B0FAE">
      <w:pPr>
        <w:tabs>
          <w:tab w:val="left" w:pos="0"/>
          <w:tab w:val="left" w:pos="284"/>
        </w:tabs>
        <w:spacing w:before="80" w:after="80" w:line="240" w:lineRule="auto"/>
        <w:jc w:val="center"/>
        <w:rPr>
          <w:rFonts w:ascii="Apolonia Nova OT" w:hAnsi="Apolonia Nova OT" w:cs="Arial"/>
          <w:sz w:val="20"/>
          <w:szCs w:val="20"/>
        </w:rPr>
      </w:pPr>
      <w:r>
        <w:rPr>
          <w:noProof/>
        </w:rPr>
        <w:drawing>
          <wp:anchor distT="0" distB="0" distL="0" distR="0" simplePos="0" relativeHeight="251660288" behindDoc="0" locked="0" layoutInCell="1" allowOverlap="1" wp14:anchorId="5832B926" wp14:editId="2CF5C943">
            <wp:simplePos x="0" y="0"/>
            <wp:positionH relativeFrom="column">
              <wp:posOffset>2019300</wp:posOffset>
            </wp:positionH>
            <wp:positionV relativeFrom="paragraph">
              <wp:posOffset>6985</wp:posOffset>
            </wp:positionV>
            <wp:extent cx="1911350" cy="3565525"/>
            <wp:effectExtent l="0" t="0" r="0" b="0"/>
            <wp:wrapNone/>
            <wp:docPr id="65013140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0" cy="3565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1" wp14:anchorId="6C36DCBD" wp14:editId="0FBF30DB">
            <wp:simplePos x="0" y="0"/>
            <wp:positionH relativeFrom="column">
              <wp:posOffset>4251325</wp:posOffset>
            </wp:positionH>
            <wp:positionV relativeFrom="paragraph">
              <wp:posOffset>6985</wp:posOffset>
            </wp:positionV>
            <wp:extent cx="1756410" cy="3564890"/>
            <wp:effectExtent l="0" t="0" r="0" b="0"/>
            <wp:wrapNone/>
            <wp:docPr id="187424954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6410" cy="356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D99437" w14:textId="77777777" w:rsidR="004B0FAE" w:rsidRDefault="004B0FAE" w:rsidP="004B0FAE">
      <w:pPr>
        <w:tabs>
          <w:tab w:val="left" w:pos="0"/>
          <w:tab w:val="left" w:pos="284"/>
        </w:tabs>
        <w:spacing w:before="80" w:after="80" w:line="240" w:lineRule="auto"/>
        <w:jc w:val="center"/>
        <w:rPr>
          <w:rFonts w:ascii="Apolonia Nova OT" w:hAnsi="Apolonia Nova OT" w:cs="Arial"/>
          <w:sz w:val="20"/>
          <w:szCs w:val="20"/>
        </w:rPr>
      </w:pPr>
    </w:p>
    <w:p w14:paraId="1F180A94" w14:textId="77777777" w:rsidR="004B0FAE" w:rsidRDefault="004B0FAE" w:rsidP="004B0FAE">
      <w:pPr>
        <w:tabs>
          <w:tab w:val="left" w:pos="0"/>
          <w:tab w:val="left" w:pos="284"/>
        </w:tabs>
        <w:spacing w:before="80" w:after="80" w:line="240" w:lineRule="auto"/>
        <w:jc w:val="both"/>
        <w:rPr>
          <w:rFonts w:ascii="Apolonia Nova OT" w:hAnsi="Apolonia Nova OT" w:cs="Arial"/>
          <w:sz w:val="20"/>
          <w:szCs w:val="20"/>
        </w:rPr>
      </w:pPr>
    </w:p>
    <w:p w14:paraId="785A8855" w14:textId="77777777" w:rsidR="004B0FAE" w:rsidRDefault="004B0FAE" w:rsidP="004B0FAE">
      <w:pPr>
        <w:tabs>
          <w:tab w:val="left" w:pos="0"/>
          <w:tab w:val="left" w:pos="284"/>
        </w:tabs>
        <w:spacing w:before="80" w:after="80" w:line="240" w:lineRule="auto"/>
        <w:jc w:val="both"/>
        <w:rPr>
          <w:rFonts w:ascii="Apolonia Nova OT" w:hAnsi="Apolonia Nova OT" w:cs="Arial"/>
          <w:sz w:val="20"/>
          <w:szCs w:val="20"/>
        </w:rPr>
      </w:pPr>
    </w:p>
    <w:p w14:paraId="442D2A67" w14:textId="77777777" w:rsidR="004B0FAE" w:rsidRDefault="004B0FAE" w:rsidP="004B0FAE">
      <w:pPr>
        <w:tabs>
          <w:tab w:val="left" w:pos="0"/>
          <w:tab w:val="left" w:pos="284"/>
        </w:tabs>
        <w:spacing w:before="80" w:after="80" w:line="240" w:lineRule="auto"/>
        <w:jc w:val="both"/>
        <w:rPr>
          <w:rFonts w:ascii="Apolonia Nova OT" w:hAnsi="Apolonia Nova OT" w:cs="Arial"/>
          <w:sz w:val="20"/>
          <w:szCs w:val="20"/>
        </w:rPr>
      </w:pPr>
    </w:p>
    <w:p w14:paraId="13C07F46" w14:textId="77777777" w:rsidR="004B0FAE" w:rsidRDefault="004B0FAE" w:rsidP="004B0FAE">
      <w:pPr>
        <w:tabs>
          <w:tab w:val="left" w:pos="0"/>
          <w:tab w:val="left" w:pos="284"/>
        </w:tabs>
        <w:spacing w:before="80" w:after="80" w:line="240" w:lineRule="auto"/>
        <w:jc w:val="center"/>
        <w:rPr>
          <w:rFonts w:ascii="Apolonia Nova OT" w:hAnsi="Apolonia Nova OT" w:cs="Arial"/>
          <w:sz w:val="20"/>
          <w:szCs w:val="20"/>
        </w:rPr>
      </w:pPr>
    </w:p>
    <w:p w14:paraId="5ADF4957" w14:textId="77777777" w:rsidR="004B0FAE" w:rsidRDefault="004B0FAE" w:rsidP="004B0FAE">
      <w:pPr>
        <w:tabs>
          <w:tab w:val="left" w:pos="0"/>
          <w:tab w:val="left" w:pos="284"/>
        </w:tabs>
        <w:spacing w:before="80" w:after="80" w:line="240" w:lineRule="auto"/>
        <w:jc w:val="both"/>
        <w:rPr>
          <w:rFonts w:ascii="Apolonia Nova OT" w:hAnsi="Apolonia Nova OT" w:cs="Arial"/>
          <w:sz w:val="20"/>
          <w:szCs w:val="20"/>
        </w:rPr>
      </w:pPr>
    </w:p>
    <w:p w14:paraId="430D6F30" w14:textId="77777777" w:rsidR="004B0FAE" w:rsidRDefault="004B0FAE" w:rsidP="004B0FAE">
      <w:pPr>
        <w:tabs>
          <w:tab w:val="left" w:pos="0"/>
          <w:tab w:val="left" w:pos="284"/>
        </w:tabs>
        <w:spacing w:before="80" w:after="80" w:line="240" w:lineRule="auto"/>
        <w:jc w:val="both"/>
        <w:rPr>
          <w:rFonts w:ascii="Apolonia Nova OT" w:hAnsi="Apolonia Nova OT" w:cs="Arial"/>
          <w:sz w:val="20"/>
          <w:szCs w:val="20"/>
        </w:rPr>
      </w:pPr>
    </w:p>
    <w:p w14:paraId="756F6372" w14:textId="77777777" w:rsidR="004B0FAE" w:rsidRDefault="004B0FAE" w:rsidP="004B0FAE">
      <w:pPr>
        <w:tabs>
          <w:tab w:val="left" w:pos="0"/>
          <w:tab w:val="left" w:pos="284"/>
        </w:tabs>
        <w:spacing w:before="80" w:after="80" w:line="240" w:lineRule="auto"/>
        <w:jc w:val="both"/>
        <w:rPr>
          <w:rFonts w:ascii="Apolonia Nova OT" w:hAnsi="Apolonia Nova OT" w:cs="Arial"/>
          <w:sz w:val="20"/>
          <w:szCs w:val="20"/>
        </w:rPr>
      </w:pPr>
    </w:p>
    <w:p w14:paraId="79833EF6" w14:textId="77777777" w:rsidR="00D4743F" w:rsidRDefault="00D4743F" w:rsidP="004B0FAE">
      <w:pPr>
        <w:tabs>
          <w:tab w:val="left" w:pos="0"/>
          <w:tab w:val="left" w:pos="284"/>
        </w:tabs>
        <w:spacing w:before="80" w:after="80" w:line="240" w:lineRule="auto"/>
        <w:jc w:val="both"/>
        <w:rPr>
          <w:rFonts w:ascii="Apolonia Nova OT" w:hAnsi="Apolonia Nova OT" w:cs="Arial"/>
          <w:sz w:val="20"/>
          <w:szCs w:val="20"/>
        </w:rPr>
      </w:pPr>
    </w:p>
    <w:p w14:paraId="73AB9517" w14:textId="77777777" w:rsidR="00D4743F" w:rsidRDefault="00D4743F" w:rsidP="004B0FAE">
      <w:pPr>
        <w:tabs>
          <w:tab w:val="left" w:pos="0"/>
          <w:tab w:val="left" w:pos="284"/>
        </w:tabs>
        <w:spacing w:before="80" w:after="80" w:line="240" w:lineRule="auto"/>
        <w:jc w:val="both"/>
        <w:rPr>
          <w:rFonts w:ascii="Apolonia Nova OT" w:hAnsi="Apolonia Nova OT" w:cs="Arial"/>
          <w:sz w:val="20"/>
          <w:szCs w:val="20"/>
        </w:rPr>
      </w:pPr>
    </w:p>
    <w:p w14:paraId="0AA6C7F0" w14:textId="77777777" w:rsidR="00D4743F" w:rsidRDefault="00D4743F" w:rsidP="004B0FAE">
      <w:pPr>
        <w:tabs>
          <w:tab w:val="left" w:pos="0"/>
          <w:tab w:val="left" w:pos="284"/>
        </w:tabs>
        <w:spacing w:before="80" w:after="80" w:line="240" w:lineRule="auto"/>
        <w:jc w:val="both"/>
        <w:rPr>
          <w:rFonts w:ascii="Apolonia Nova OT" w:hAnsi="Apolonia Nova OT" w:cs="Arial"/>
          <w:sz w:val="20"/>
          <w:szCs w:val="20"/>
        </w:rPr>
      </w:pPr>
    </w:p>
    <w:p w14:paraId="2DC1D75A" w14:textId="77777777" w:rsidR="00D4743F" w:rsidRDefault="00D4743F" w:rsidP="004B0FAE">
      <w:pPr>
        <w:tabs>
          <w:tab w:val="left" w:pos="0"/>
          <w:tab w:val="left" w:pos="284"/>
        </w:tabs>
        <w:spacing w:before="80" w:after="80" w:line="240" w:lineRule="auto"/>
        <w:jc w:val="both"/>
        <w:rPr>
          <w:rFonts w:ascii="Apolonia Nova OT" w:hAnsi="Apolonia Nova OT" w:cs="Arial"/>
          <w:sz w:val="20"/>
          <w:szCs w:val="20"/>
        </w:rPr>
      </w:pPr>
    </w:p>
    <w:p w14:paraId="4D46F28A" w14:textId="77777777" w:rsidR="004B0FAE" w:rsidRDefault="004B0FAE" w:rsidP="004B0FAE">
      <w:pPr>
        <w:tabs>
          <w:tab w:val="left" w:pos="0"/>
          <w:tab w:val="left" w:pos="284"/>
        </w:tabs>
        <w:spacing w:before="80" w:after="80" w:line="240" w:lineRule="auto"/>
        <w:jc w:val="both"/>
        <w:rPr>
          <w:rFonts w:ascii="Apolonia Nova OT" w:hAnsi="Apolonia Nova OT" w:cs="Arial"/>
          <w:sz w:val="20"/>
          <w:szCs w:val="20"/>
        </w:rPr>
      </w:pPr>
    </w:p>
    <w:p w14:paraId="35D38827" w14:textId="77777777" w:rsidR="004B0FAE" w:rsidRDefault="004B0FAE" w:rsidP="004B0FAE">
      <w:pPr>
        <w:tabs>
          <w:tab w:val="left" w:pos="0"/>
          <w:tab w:val="left" w:pos="284"/>
        </w:tabs>
        <w:spacing w:before="80" w:after="80" w:line="240" w:lineRule="auto"/>
        <w:jc w:val="center"/>
        <w:rPr>
          <w:rFonts w:ascii="Apolonia Nova OT" w:hAnsi="Apolonia Nova OT" w:cs="Arial"/>
          <w:sz w:val="20"/>
          <w:szCs w:val="20"/>
        </w:rPr>
      </w:pPr>
    </w:p>
    <w:p w14:paraId="0F1B08DA" w14:textId="77777777" w:rsidR="004B0FAE" w:rsidRDefault="004B0FAE" w:rsidP="004B0FAE">
      <w:pPr>
        <w:tabs>
          <w:tab w:val="left" w:pos="0"/>
          <w:tab w:val="left" w:pos="284"/>
        </w:tabs>
        <w:spacing w:before="80" w:after="80" w:line="240" w:lineRule="auto"/>
        <w:jc w:val="both"/>
        <w:rPr>
          <w:rFonts w:ascii="Apolonia Nova OT" w:hAnsi="Apolonia Nova OT" w:cs="Arial"/>
          <w:sz w:val="20"/>
          <w:szCs w:val="20"/>
        </w:rPr>
      </w:pPr>
    </w:p>
    <w:p w14:paraId="1B2F4E04" w14:textId="77777777" w:rsidR="004B0FAE" w:rsidRDefault="004B0FAE" w:rsidP="004B0FAE">
      <w:pPr>
        <w:tabs>
          <w:tab w:val="left" w:pos="0"/>
          <w:tab w:val="left" w:pos="284"/>
        </w:tabs>
        <w:spacing w:before="80" w:after="80" w:line="240" w:lineRule="auto"/>
        <w:jc w:val="both"/>
        <w:rPr>
          <w:rFonts w:ascii="Apolonia Nova OT" w:hAnsi="Apolonia Nova OT" w:cs="Arial"/>
          <w:sz w:val="20"/>
          <w:szCs w:val="20"/>
        </w:rPr>
      </w:pPr>
    </w:p>
    <w:p w14:paraId="00D0B97D" w14:textId="77777777" w:rsidR="004B0FAE" w:rsidRPr="009D50E7" w:rsidRDefault="004B0FAE" w:rsidP="004B0FAE">
      <w:pPr>
        <w:tabs>
          <w:tab w:val="left" w:pos="284"/>
        </w:tabs>
        <w:spacing w:before="80" w:after="80" w:line="240" w:lineRule="auto"/>
        <w:rPr>
          <w:rFonts w:ascii="Apolonia Nova OT" w:hAnsi="Apolonia Nova OT" w:cs="Arial"/>
          <w:sz w:val="20"/>
          <w:szCs w:val="20"/>
        </w:rPr>
      </w:pPr>
    </w:p>
    <w:p w14:paraId="62688F34" w14:textId="0A2F39BB" w:rsidR="004B0FAE" w:rsidRPr="008514FD" w:rsidRDefault="00D4743F" w:rsidP="004B0FAE">
      <w:pPr>
        <w:pStyle w:val="Akapitzlist"/>
        <w:numPr>
          <w:ilvl w:val="0"/>
          <w:numId w:val="2"/>
        </w:numPr>
        <w:tabs>
          <w:tab w:val="left" w:pos="284"/>
        </w:tabs>
        <w:spacing w:before="80" w:after="80" w:line="240" w:lineRule="auto"/>
        <w:ind w:hanging="720"/>
        <w:rPr>
          <w:rFonts w:ascii="Arial" w:hAnsi="Arial" w:cs="Arial"/>
          <w:b/>
          <w:sz w:val="20"/>
          <w:szCs w:val="20"/>
          <w:u w:val="single"/>
        </w:rPr>
      </w:pPr>
      <w:r>
        <w:rPr>
          <w:rFonts w:ascii="Apolonia Nova OT" w:hAnsi="Apolonia Nova OT" w:cs="Arial"/>
          <w:b/>
          <w:sz w:val="20"/>
          <w:szCs w:val="20"/>
          <w:u w:val="single"/>
        </w:rPr>
        <w:t>Głosowania wyborcze - tajne</w:t>
      </w:r>
    </w:p>
    <w:p w14:paraId="604AB0D5" w14:textId="77777777" w:rsidR="004B0FAE" w:rsidRDefault="004B0FAE" w:rsidP="004B0FAE">
      <w:pPr>
        <w:tabs>
          <w:tab w:val="left" w:pos="284"/>
        </w:tabs>
        <w:spacing w:before="80" w:after="80" w:line="240" w:lineRule="auto"/>
        <w:rPr>
          <w:rFonts w:ascii="Arial" w:hAnsi="Arial" w:cs="Arial"/>
          <w:b/>
          <w:sz w:val="20"/>
          <w:szCs w:val="20"/>
          <w:u w:val="single"/>
        </w:rPr>
      </w:pPr>
    </w:p>
    <w:p w14:paraId="1B071B18" w14:textId="51244BEE" w:rsidR="00D4743F" w:rsidRDefault="00D4743F" w:rsidP="00D4743F">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 xml:space="preserve">Podczas uruchomienia procedury głosowania </w:t>
      </w:r>
      <w:r w:rsidR="00365BF7">
        <w:rPr>
          <w:rFonts w:ascii="Apolonia Nova OT" w:hAnsi="Apolonia Nova OT" w:cs="Arial"/>
          <w:sz w:val="20"/>
          <w:szCs w:val="20"/>
        </w:rPr>
        <w:t xml:space="preserve">wyborczego </w:t>
      </w:r>
      <w:r>
        <w:rPr>
          <w:rFonts w:ascii="Apolonia Nova OT" w:hAnsi="Apolonia Nova OT" w:cs="Arial"/>
          <w:sz w:val="20"/>
          <w:szCs w:val="20"/>
        </w:rPr>
        <w:t>na ekranach uczestników wyświetli się elektroniczna lista wyborcza wielokrotnego wyboru</w:t>
      </w:r>
      <w:r w:rsidR="00365BF7">
        <w:rPr>
          <w:rFonts w:ascii="Apolonia Nova OT" w:hAnsi="Apolonia Nova OT" w:cs="Arial"/>
          <w:sz w:val="20"/>
          <w:szCs w:val="20"/>
        </w:rPr>
        <w:t>, listę można przewijać góra/dół jeśli licz</w:t>
      </w:r>
      <w:r w:rsidR="00962A12">
        <w:rPr>
          <w:rFonts w:ascii="Apolonia Nova OT" w:hAnsi="Apolonia Nova OT" w:cs="Arial"/>
          <w:sz w:val="20"/>
          <w:szCs w:val="20"/>
        </w:rPr>
        <w:t>b</w:t>
      </w:r>
      <w:r w:rsidR="00365BF7">
        <w:rPr>
          <w:rFonts w:ascii="Apolonia Nova OT" w:hAnsi="Apolonia Nova OT" w:cs="Arial"/>
          <w:sz w:val="20"/>
          <w:szCs w:val="20"/>
        </w:rPr>
        <w:t xml:space="preserve">a kandydatów </w:t>
      </w:r>
      <w:r w:rsidR="00365BF7">
        <w:rPr>
          <w:rFonts w:ascii="Apolonia Nova OT" w:hAnsi="Apolonia Nova OT" w:cs="Arial"/>
          <w:sz w:val="20"/>
          <w:szCs w:val="20"/>
        </w:rPr>
        <w:lastRenderedPageBreak/>
        <w:t>nie mieści się na ekranie</w:t>
      </w:r>
      <w:r>
        <w:rPr>
          <w:rFonts w:ascii="Apolonia Nova OT" w:hAnsi="Apolonia Nova OT" w:cs="Arial"/>
          <w:sz w:val="20"/>
          <w:szCs w:val="20"/>
        </w:rPr>
        <w:t>. Aby oddać głos, należy zaznaczyć biały kwadrat obok wybranych kandydat</w:t>
      </w:r>
      <w:r w:rsidR="00365BF7">
        <w:rPr>
          <w:rFonts w:ascii="Apolonia Nova OT" w:hAnsi="Apolonia Nova OT" w:cs="Arial"/>
          <w:sz w:val="20"/>
          <w:szCs w:val="20"/>
        </w:rPr>
        <w:t>ów</w:t>
      </w:r>
      <w:r>
        <w:rPr>
          <w:rFonts w:ascii="Apolonia Nova OT" w:hAnsi="Apolonia Nova OT" w:cs="Arial"/>
          <w:sz w:val="20"/>
          <w:szCs w:val="20"/>
        </w:rPr>
        <w:t xml:space="preserve"> oraz nacisnąć przycisk POTWIERDŹ</w:t>
      </w:r>
      <w:r w:rsidR="00A258E4">
        <w:rPr>
          <w:rFonts w:ascii="Apolonia Nova OT" w:hAnsi="Apolonia Nova OT" w:cs="Arial"/>
          <w:sz w:val="20"/>
          <w:szCs w:val="20"/>
        </w:rPr>
        <w:t xml:space="preserve"> (przycisk POTWIERDŹ wskazuje też liczbę zaznaczonych kandydatów)</w:t>
      </w:r>
      <w:r>
        <w:rPr>
          <w:rFonts w:ascii="Apolonia Nova OT" w:hAnsi="Apolonia Nova OT" w:cs="Arial"/>
          <w:sz w:val="20"/>
          <w:szCs w:val="20"/>
        </w:rPr>
        <w:t>.</w:t>
      </w:r>
    </w:p>
    <w:p w14:paraId="7AA71CD7" w14:textId="77AAA250" w:rsidR="00D4743F" w:rsidRDefault="00D4743F" w:rsidP="00D4743F">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 xml:space="preserve">W kolejnym kroku możemy upewnić się, że wybraliśmy </w:t>
      </w:r>
      <w:r w:rsidR="00D51736">
        <w:rPr>
          <w:rFonts w:ascii="Apolonia Nova OT" w:hAnsi="Apolonia Nova OT" w:cs="Arial"/>
          <w:sz w:val="20"/>
          <w:szCs w:val="20"/>
        </w:rPr>
        <w:t>w właściwych kandydatów</w:t>
      </w:r>
      <w:r>
        <w:rPr>
          <w:rFonts w:ascii="Apolonia Nova OT" w:hAnsi="Apolonia Nova OT" w:cs="Arial"/>
          <w:sz w:val="20"/>
          <w:szCs w:val="20"/>
        </w:rPr>
        <w:t xml:space="preserve"> oraz wysłać sw</w:t>
      </w:r>
      <w:r w:rsidR="00365BF7">
        <w:rPr>
          <w:rFonts w:ascii="Apolonia Nova OT" w:hAnsi="Apolonia Nova OT" w:cs="Arial"/>
          <w:sz w:val="20"/>
          <w:szCs w:val="20"/>
        </w:rPr>
        <w:t>o</w:t>
      </w:r>
      <w:r>
        <w:rPr>
          <w:rFonts w:ascii="Apolonia Nova OT" w:hAnsi="Apolonia Nova OT" w:cs="Arial"/>
          <w:sz w:val="20"/>
          <w:szCs w:val="20"/>
        </w:rPr>
        <w:t>j</w:t>
      </w:r>
      <w:r w:rsidR="00365BF7">
        <w:rPr>
          <w:rFonts w:ascii="Apolonia Nova OT" w:hAnsi="Apolonia Nova OT" w:cs="Arial"/>
          <w:sz w:val="20"/>
          <w:szCs w:val="20"/>
        </w:rPr>
        <w:t>e</w:t>
      </w:r>
      <w:r>
        <w:rPr>
          <w:rFonts w:ascii="Apolonia Nova OT" w:hAnsi="Apolonia Nova OT" w:cs="Arial"/>
          <w:sz w:val="20"/>
          <w:szCs w:val="20"/>
        </w:rPr>
        <w:t xml:space="preserve"> głos</w:t>
      </w:r>
      <w:r w:rsidR="00365BF7">
        <w:rPr>
          <w:rFonts w:ascii="Apolonia Nova OT" w:hAnsi="Apolonia Nova OT" w:cs="Arial"/>
          <w:sz w:val="20"/>
          <w:szCs w:val="20"/>
        </w:rPr>
        <w:t>y</w:t>
      </w:r>
      <w:r>
        <w:rPr>
          <w:rFonts w:ascii="Apolonia Nova OT" w:hAnsi="Apolonia Nova OT" w:cs="Arial"/>
          <w:sz w:val="20"/>
          <w:szCs w:val="20"/>
        </w:rPr>
        <w:t>, naciskając przycisk WYŚLIJ GŁOS</w:t>
      </w:r>
      <w:r w:rsidR="00365BF7">
        <w:rPr>
          <w:rFonts w:ascii="Apolonia Nova OT" w:hAnsi="Apolonia Nova OT" w:cs="Arial"/>
          <w:sz w:val="20"/>
          <w:szCs w:val="20"/>
        </w:rPr>
        <w:t>Y</w:t>
      </w:r>
      <w:r>
        <w:rPr>
          <w:rFonts w:ascii="Apolonia Nova OT" w:hAnsi="Apolonia Nova OT" w:cs="Arial"/>
          <w:sz w:val="20"/>
          <w:szCs w:val="20"/>
        </w:rPr>
        <w:t>. Jeżeli chcemy zmienić zdanie, możemy kliknąć przycisk ANULUJ, by powrócić do poprzedniego widoku, gdzie możemy zmienić sw</w:t>
      </w:r>
      <w:r w:rsidR="00365BF7">
        <w:rPr>
          <w:rFonts w:ascii="Apolonia Nova OT" w:hAnsi="Apolonia Nova OT" w:cs="Arial"/>
          <w:sz w:val="20"/>
          <w:szCs w:val="20"/>
        </w:rPr>
        <w:t>o</w:t>
      </w:r>
      <w:r>
        <w:rPr>
          <w:rFonts w:ascii="Apolonia Nova OT" w:hAnsi="Apolonia Nova OT" w:cs="Arial"/>
          <w:sz w:val="20"/>
          <w:szCs w:val="20"/>
        </w:rPr>
        <w:t>j</w:t>
      </w:r>
      <w:r w:rsidR="00365BF7">
        <w:rPr>
          <w:rFonts w:ascii="Apolonia Nova OT" w:hAnsi="Apolonia Nova OT" w:cs="Arial"/>
          <w:sz w:val="20"/>
          <w:szCs w:val="20"/>
        </w:rPr>
        <w:t>e</w:t>
      </w:r>
      <w:r>
        <w:rPr>
          <w:rFonts w:ascii="Apolonia Nova OT" w:hAnsi="Apolonia Nova OT" w:cs="Arial"/>
          <w:sz w:val="20"/>
          <w:szCs w:val="20"/>
        </w:rPr>
        <w:t xml:space="preserve"> głos</w:t>
      </w:r>
      <w:r w:rsidR="00365BF7">
        <w:rPr>
          <w:rFonts w:ascii="Apolonia Nova OT" w:hAnsi="Apolonia Nova OT" w:cs="Arial"/>
          <w:sz w:val="20"/>
          <w:szCs w:val="20"/>
        </w:rPr>
        <w:t>y</w:t>
      </w:r>
      <w:r>
        <w:rPr>
          <w:rFonts w:ascii="Apolonia Nova OT" w:hAnsi="Apolonia Nova OT" w:cs="Arial"/>
          <w:sz w:val="20"/>
          <w:szCs w:val="20"/>
        </w:rPr>
        <w:t>.</w:t>
      </w:r>
    </w:p>
    <w:p w14:paraId="780A5BFD" w14:textId="21EE8932" w:rsidR="00D4743F" w:rsidRDefault="00D4743F" w:rsidP="00D4743F">
      <w:pPr>
        <w:pStyle w:val="Akapitzlist"/>
        <w:tabs>
          <w:tab w:val="left" w:pos="0"/>
          <w:tab w:val="left" w:pos="284"/>
        </w:tabs>
        <w:spacing w:before="120" w:after="120" w:line="240" w:lineRule="auto"/>
        <w:ind w:left="284"/>
        <w:jc w:val="both"/>
        <w:rPr>
          <w:rFonts w:ascii="Arial" w:hAnsi="Arial" w:cs="Arial"/>
          <w:sz w:val="20"/>
          <w:szCs w:val="20"/>
        </w:rPr>
      </w:pPr>
      <w:r>
        <w:rPr>
          <w:rFonts w:ascii="Apolonia Nova OT" w:hAnsi="Apolonia Nova OT" w:cs="Arial"/>
          <w:sz w:val="20"/>
          <w:szCs w:val="20"/>
        </w:rPr>
        <w:t>Poprawne wysłanie głosu spowoduje, że formularz do głosowania zniknie</w:t>
      </w:r>
      <w:r w:rsidR="00D51736">
        <w:rPr>
          <w:rFonts w:ascii="Apolonia Nova OT" w:hAnsi="Apolonia Nova OT" w:cs="Arial"/>
          <w:sz w:val="20"/>
          <w:szCs w:val="20"/>
        </w:rPr>
        <w:t xml:space="preserve"> i wyświetlony zostanie komunikat potwierdzający oddanie głosu</w:t>
      </w:r>
      <w:r>
        <w:rPr>
          <w:rFonts w:ascii="Apolonia Nova OT" w:hAnsi="Apolonia Nova OT" w:cs="Arial"/>
          <w:sz w:val="20"/>
          <w:szCs w:val="20"/>
        </w:rPr>
        <w:t>.</w:t>
      </w:r>
    </w:p>
    <w:p w14:paraId="4077EABA" w14:textId="2212F63E" w:rsidR="00D4743F" w:rsidRDefault="00D4743F" w:rsidP="00D4743F">
      <w:pPr>
        <w:pStyle w:val="Akapitzlist"/>
        <w:tabs>
          <w:tab w:val="left" w:pos="0"/>
          <w:tab w:val="left" w:pos="284"/>
        </w:tabs>
        <w:spacing w:before="120" w:after="120" w:line="240" w:lineRule="auto"/>
        <w:ind w:left="284"/>
        <w:jc w:val="both"/>
        <w:rPr>
          <w:rFonts w:ascii="Apolonia Nova OT" w:hAnsi="Apolonia Nova OT" w:cs="Arial"/>
          <w:sz w:val="20"/>
          <w:szCs w:val="20"/>
        </w:rPr>
      </w:pPr>
      <w:r>
        <w:rPr>
          <w:rFonts w:ascii="Apolonia Nova OT" w:hAnsi="Apolonia Nova OT" w:cs="Arial"/>
          <w:sz w:val="20"/>
          <w:szCs w:val="20"/>
        </w:rPr>
        <w:t xml:space="preserve">Gdy spłyną wszystkie głosy, operator na polecenie przewodniczącego zakończy głosowanie. </w:t>
      </w:r>
      <w:r w:rsidR="00D51736">
        <w:rPr>
          <w:rFonts w:ascii="Apolonia Nova OT" w:hAnsi="Apolonia Nova OT" w:cs="Arial"/>
          <w:sz w:val="20"/>
          <w:szCs w:val="20"/>
        </w:rPr>
        <w:t>Wyniki głosowania w postaci wydruku zostaną przekazane komisji wyborczej.</w:t>
      </w:r>
    </w:p>
    <w:p w14:paraId="509CD43A" w14:textId="77777777" w:rsidR="00A258E4" w:rsidRDefault="00A258E4" w:rsidP="00D4743F">
      <w:pPr>
        <w:pStyle w:val="Akapitzlist"/>
        <w:tabs>
          <w:tab w:val="left" w:pos="0"/>
          <w:tab w:val="left" w:pos="284"/>
        </w:tabs>
        <w:spacing w:before="120" w:after="120" w:line="240" w:lineRule="auto"/>
        <w:ind w:left="284"/>
        <w:jc w:val="both"/>
        <w:rPr>
          <w:rFonts w:ascii="Apolonia Nova OT" w:hAnsi="Apolonia Nova OT" w:cs="Arial"/>
          <w:sz w:val="20"/>
          <w:szCs w:val="20"/>
        </w:rPr>
      </w:pPr>
    </w:p>
    <w:p w14:paraId="635C1B5E" w14:textId="77777777" w:rsidR="00A258E4" w:rsidRDefault="00A258E4" w:rsidP="00D4743F">
      <w:pPr>
        <w:pStyle w:val="Akapitzlist"/>
        <w:tabs>
          <w:tab w:val="left" w:pos="0"/>
          <w:tab w:val="left" w:pos="284"/>
        </w:tabs>
        <w:spacing w:before="120" w:after="120" w:line="240" w:lineRule="auto"/>
        <w:ind w:left="284"/>
        <w:jc w:val="both"/>
        <w:rPr>
          <w:rFonts w:ascii="Apolonia Nova OT" w:hAnsi="Apolonia Nova OT" w:cs="Arial"/>
          <w:sz w:val="20"/>
          <w:szCs w:val="20"/>
        </w:rPr>
      </w:pPr>
    </w:p>
    <w:p w14:paraId="2653D618" w14:textId="5F4904D0" w:rsidR="00A258E4" w:rsidRDefault="00A258E4" w:rsidP="00A258E4">
      <w:pPr>
        <w:tabs>
          <w:tab w:val="left" w:pos="0"/>
          <w:tab w:val="left" w:pos="284"/>
        </w:tabs>
        <w:spacing w:before="80" w:after="80" w:line="240" w:lineRule="auto"/>
        <w:rPr>
          <w:rFonts w:ascii="Arial" w:hAnsi="Arial" w:cs="Arial"/>
          <w:sz w:val="20"/>
          <w:szCs w:val="20"/>
        </w:rPr>
      </w:pPr>
      <w:r>
        <w:rPr>
          <w:rFonts w:ascii="Apolonia Nova OT" w:hAnsi="Apolonia Nova OT" w:cs="Arial"/>
          <w:sz w:val="20"/>
          <w:szCs w:val="20"/>
        </w:rPr>
        <w:t>Rysunek 3 – głosowanie wyborcze</w:t>
      </w:r>
    </w:p>
    <w:p w14:paraId="79491342" w14:textId="77777777" w:rsidR="00A258E4" w:rsidRDefault="00A258E4" w:rsidP="00A258E4">
      <w:pPr>
        <w:tabs>
          <w:tab w:val="left" w:pos="0"/>
          <w:tab w:val="left" w:pos="284"/>
        </w:tabs>
        <w:spacing w:before="80" w:after="80" w:line="240" w:lineRule="auto"/>
        <w:rPr>
          <w:rFonts w:ascii="Apolonia Nova OT" w:hAnsi="Apolonia Nova OT" w:cs="Arial"/>
          <w:sz w:val="20"/>
          <w:szCs w:val="20"/>
        </w:rPr>
      </w:pPr>
    </w:p>
    <w:p w14:paraId="0374C231" w14:textId="17830597" w:rsidR="00A258E4" w:rsidRDefault="00A258E4" w:rsidP="00A258E4">
      <w:pPr>
        <w:tabs>
          <w:tab w:val="left" w:pos="0"/>
          <w:tab w:val="left" w:pos="284"/>
        </w:tabs>
        <w:spacing w:before="80" w:after="80" w:line="240" w:lineRule="auto"/>
        <w:rPr>
          <w:rFonts w:ascii="Arial" w:hAnsi="Arial" w:cs="Arial"/>
          <w:sz w:val="20"/>
          <w:szCs w:val="20"/>
        </w:rPr>
      </w:pPr>
      <w:r>
        <w:rPr>
          <w:rFonts w:ascii="Apolonia Nova OT" w:hAnsi="Apolonia Nova OT" w:cs="Arial"/>
          <w:sz w:val="20"/>
          <w:szCs w:val="20"/>
        </w:rPr>
        <w:t>Krok 1 – wyświetlenie listy</w:t>
      </w:r>
      <w:r>
        <w:rPr>
          <w:rFonts w:ascii="Apolonia Nova OT" w:hAnsi="Apolonia Nova OT" w:cs="Arial"/>
          <w:sz w:val="20"/>
          <w:szCs w:val="20"/>
        </w:rPr>
        <w:tab/>
      </w:r>
      <w:r>
        <w:rPr>
          <w:rFonts w:ascii="Apolonia Nova OT" w:hAnsi="Apolonia Nova OT" w:cs="Arial"/>
          <w:sz w:val="20"/>
          <w:szCs w:val="20"/>
        </w:rPr>
        <w:tab/>
        <w:t xml:space="preserve">Krok 2 – wybór </w:t>
      </w:r>
      <w:r w:rsidR="00365BF7">
        <w:rPr>
          <w:rFonts w:ascii="Apolonia Nova OT" w:hAnsi="Apolonia Nova OT" w:cs="Arial"/>
          <w:sz w:val="20"/>
          <w:szCs w:val="20"/>
        </w:rPr>
        <w:t>kandydatów</w:t>
      </w:r>
      <w:r>
        <w:rPr>
          <w:rFonts w:ascii="Apolonia Nova OT" w:hAnsi="Apolonia Nova OT" w:cs="Arial"/>
          <w:sz w:val="20"/>
          <w:szCs w:val="20"/>
        </w:rPr>
        <w:tab/>
      </w:r>
      <w:r>
        <w:rPr>
          <w:rFonts w:ascii="Apolonia Nova OT" w:hAnsi="Apolonia Nova OT" w:cs="Arial"/>
          <w:sz w:val="20"/>
          <w:szCs w:val="20"/>
        </w:rPr>
        <w:tab/>
        <w:t>Krok 3 - wysłanie</w:t>
      </w:r>
    </w:p>
    <w:p w14:paraId="314A84FA" w14:textId="141C347D" w:rsidR="00A258E4" w:rsidRDefault="00365BF7" w:rsidP="00A258E4">
      <w:pPr>
        <w:tabs>
          <w:tab w:val="left" w:pos="0"/>
          <w:tab w:val="left" w:pos="284"/>
        </w:tabs>
        <w:spacing w:before="80" w:after="80" w:line="240" w:lineRule="auto"/>
        <w:jc w:val="center"/>
        <w:rPr>
          <w:rFonts w:ascii="Apolonia Nova OT" w:hAnsi="Apolonia Nova OT" w:cs="Arial"/>
          <w:sz w:val="20"/>
          <w:szCs w:val="20"/>
        </w:rPr>
      </w:pPr>
      <w:r>
        <w:rPr>
          <w:noProof/>
        </w:rPr>
        <w:drawing>
          <wp:anchor distT="0" distB="0" distL="0" distR="0" simplePos="0" relativeHeight="251663360" behindDoc="0" locked="0" layoutInCell="1" allowOverlap="1" wp14:anchorId="14437C39" wp14:editId="62BE3775">
            <wp:simplePos x="0" y="0"/>
            <wp:positionH relativeFrom="margin">
              <wp:posOffset>-219075</wp:posOffset>
            </wp:positionH>
            <wp:positionV relativeFrom="paragraph">
              <wp:posOffset>209550</wp:posOffset>
            </wp:positionV>
            <wp:extent cx="1884680" cy="3535680"/>
            <wp:effectExtent l="0" t="0" r="1270" b="7620"/>
            <wp:wrapNone/>
            <wp:docPr id="436347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478" name="Obraz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84680" cy="353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C46FC" w14:textId="37C8FABC" w:rsidR="00A258E4" w:rsidRDefault="00365BF7" w:rsidP="00A258E4">
      <w:pPr>
        <w:tabs>
          <w:tab w:val="left" w:pos="0"/>
          <w:tab w:val="left" w:pos="284"/>
        </w:tabs>
        <w:spacing w:before="80" w:after="80" w:line="240" w:lineRule="auto"/>
        <w:jc w:val="center"/>
        <w:rPr>
          <w:rFonts w:ascii="Apolonia Nova OT" w:hAnsi="Apolonia Nova OT" w:cs="Arial"/>
          <w:sz w:val="20"/>
          <w:szCs w:val="20"/>
        </w:rPr>
      </w:pPr>
      <w:r>
        <w:rPr>
          <w:noProof/>
        </w:rPr>
        <w:drawing>
          <wp:anchor distT="0" distB="0" distL="0" distR="0" simplePos="0" relativeHeight="251665408" behindDoc="0" locked="0" layoutInCell="1" allowOverlap="1" wp14:anchorId="6A2F2387" wp14:editId="6943A282">
            <wp:simplePos x="0" y="0"/>
            <wp:positionH relativeFrom="column">
              <wp:posOffset>4253230</wp:posOffset>
            </wp:positionH>
            <wp:positionV relativeFrom="paragraph">
              <wp:posOffset>41911</wp:posOffset>
            </wp:positionV>
            <wp:extent cx="1756410" cy="3497580"/>
            <wp:effectExtent l="0" t="0" r="0" b="7620"/>
            <wp:wrapNone/>
            <wp:docPr id="63224998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49982" name="Obraz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56410" cy="3497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4384" behindDoc="0" locked="0" layoutInCell="1" allowOverlap="1" wp14:anchorId="577C6AC6" wp14:editId="5029A8F5">
            <wp:simplePos x="0" y="0"/>
            <wp:positionH relativeFrom="column">
              <wp:posOffset>2011045</wp:posOffset>
            </wp:positionH>
            <wp:positionV relativeFrom="paragraph">
              <wp:posOffset>10795</wp:posOffset>
            </wp:positionV>
            <wp:extent cx="1911350" cy="3550920"/>
            <wp:effectExtent l="0" t="0" r="0" b="0"/>
            <wp:wrapNone/>
            <wp:docPr id="135309393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93934" name="Obraz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11350" cy="355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BF50F" w14:textId="77777777" w:rsidR="00A258E4" w:rsidRDefault="00A258E4" w:rsidP="00A258E4">
      <w:pPr>
        <w:tabs>
          <w:tab w:val="left" w:pos="0"/>
          <w:tab w:val="left" w:pos="284"/>
        </w:tabs>
        <w:spacing w:before="80" w:after="80" w:line="240" w:lineRule="auto"/>
        <w:jc w:val="center"/>
        <w:rPr>
          <w:rFonts w:ascii="Apolonia Nova OT" w:hAnsi="Apolonia Nova OT" w:cs="Arial"/>
          <w:sz w:val="20"/>
          <w:szCs w:val="20"/>
        </w:rPr>
      </w:pPr>
    </w:p>
    <w:p w14:paraId="25150D2E"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33A75130"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34E2701C"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6DF3BB8F" w14:textId="77777777" w:rsidR="00A258E4" w:rsidRDefault="00A258E4" w:rsidP="00A258E4">
      <w:pPr>
        <w:tabs>
          <w:tab w:val="left" w:pos="0"/>
          <w:tab w:val="left" w:pos="284"/>
        </w:tabs>
        <w:spacing w:before="80" w:after="80" w:line="240" w:lineRule="auto"/>
        <w:jc w:val="center"/>
        <w:rPr>
          <w:rFonts w:ascii="Apolonia Nova OT" w:hAnsi="Apolonia Nova OT" w:cs="Arial"/>
          <w:sz w:val="20"/>
          <w:szCs w:val="20"/>
        </w:rPr>
      </w:pPr>
    </w:p>
    <w:p w14:paraId="3A6F518A"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5B97E6E2"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6D815E71"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1710F5F0"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00B7A66C"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2078337C"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3E5BE301"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6620833A" w14:textId="77777777" w:rsidR="00A258E4" w:rsidRDefault="00A258E4" w:rsidP="00A258E4">
      <w:pPr>
        <w:tabs>
          <w:tab w:val="left" w:pos="0"/>
          <w:tab w:val="left" w:pos="284"/>
        </w:tabs>
        <w:spacing w:before="80" w:after="80" w:line="240" w:lineRule="auto"/>
        <w:jc w:val="both"/>
        <w:rPr>
          <w:rFonts w:ascii="Apolonia Nova OT" w:hAnsi="Apolonia Nova OT" w:cs="Arial"/>
          <w:sz w:val="20"/>
          <w:szCs w:val="20"/>
        </w:rPr>
      </w:pPr>
    </w:p>
    <w:p w14:paraId="085732C6" w14:textId="77777777" w:rsidR="00A258E4" w:rsidRDefault="00A258E4" w:rsidP="00A258E4">
      <w:pPr>
        <w:tabs>
          <w:tab w:val="left" w:pos="0"/>
          <w:tab w:val="left" w:pos="284"/>
        </w:tabs>
        <w:spacing w:before="80" w:after="80" w:line="240" w:lineRule="auto"/>
        <w:jc w:val="center"/>
        <w:rPr>
          <w:rFonts w:ascii="Apolonia Nova OT" w:hAnsi="Apolonia Nova OT" w:cs="Arial"/>
          <w:sz w:val="20"/>
          <w:szCs w:val="20"/>
        </w:rPr>
      </w:pPr>
    </w:p>
    <w:p w14:paraId="1EA11FF6" w14:textId="77777777" w:rsidR="00A258E4" w:rsidRPr="00D4743F" w:rsidRDefault="00A258E4" w:rsidP="00D4743F">
      <w:pPr>
        <w:pStyle w:val="Akapitzlist"/>
        <w:tabs>
          <w:tab w:val="left" w:pos="0"/>
          <w:tab w:val="left" w:pos="284"/>
        </w:tabs>
        <w:spacing w:before="120" w:after="120" w:line="240" w:lineRule="auto"/>
        <w:ind w:left="284"/>
        <w:jc w:val="both"/>
        <w:rPr>
          <w:rFonts w:ascii="Apolonia Nova OT" w:hAnsi="Apolonia Nova OT" w:cs="Arial"/>
          <w:sz w:val="20"/>
          <w:szCs w:val="20"/>
        </w:rPr>
      </w:pPr>
    </w:p>
    <w:p w14:paraId="3FB14DAE" w14:textId="77777777" w:rsidR="004B0FAE" w:rsidRDefault="004B0FAE" w:rsidP="004B0FAE">
      <w:pPr>
        <w:tabs>
          <w:tab w:val="left" w:pos="284"/>
        </w:tabs>
        <w:spacing w:before="80" w:after="80" w:line="240" w:lineRule="auto"/>
        <w:rPr>
          <w:rFonts w:ascii="Arial" w:hAnsi="Arial" w:cs="Arial"/>
          <w:b/>
          <w:sz w:val="20"/>
          <w:szCs w:val="20"/>
        </w:rPr>
      </w:pPr>
    </w:p>
    <w:p w14:paraId="0FFDD0D9" w14:textId="77777777" w:rsidR="004B0FAE" w:rsidRDefault="004B0FAE" w:rsidP="004B0FAE">
      <w:pPr>
        <w:tabs>
          <w:tab w:val="left" w:pos="284"/>
        </w:tabs>
        <w:spacing w:before="80" w:after="80" w:line="240" w:lineRule="auto"/>
        <w:rPr>
          <w:rFonts w:ascii="Arial" w:hAnsi="Arial" w:cs="Arial"/>
          <w:b/>
          <w:sz w:val="20"/>
          <w:szCs w:val="20"/>
        </w:rPr>
      </w:pPr>
    </w:p>
    <w:p w14:paraId="1741D6FF" w14:textId="77777777" w:rsidR="004B0FAE" w:rsidRDefault="004B0FAE" w:rsidP="004B0FAE">
      <w:pPr>
        <w:tabs>
          <w:tab w:val="left" w:pos="284"/>
        </w:tabs>
        <w:spacing w:before="80" w:after="80" w:line="240" w:lineRule="auto"/>
        <w:rPr>
          <w:rFonts w:ascii="Arial" w:hAnsi="Arial" w:cs="Arial"/>
          <w:b/>
          <w:sz w:val="20"/>
          <w:szCs w:val="20"/>
        </w:rPr>
      </w:pPr>
    </w:p>
    <w:p w14:paraId="53E1B706" w14:textId="77777777" w:rsidR="004B0FAE" w:rsidRDefault="004B0FAE" w:rsidP="004B0FAE">
      <w:pPr>
        <w:tabs>
          <w:tab w:val="left" w:pos="284"/>
        </w:tabs>
        <w:spacing w:before="80" w:after="80" w:line="240" w:lineRule="auto"/>
        <w:rPr>
          <w:rFonts w:ascii="Arial" w:hAnsi="Arial" w:cs="Arial"/>
          <w:b/>
          <w:sz w:val="20"/>
          <w:szCs w:val="20"/>
        </w:rPr>
      </w:pPr>
    </w:p>
    <w:p w14:paraId="15373879" w14:textId="77777777" w:rsidR="004B0FAE" w:rsidRPr="00705FAF" w:rsidRDefault="004B0FAE" w:rsidP="004B0FAE">
      <w:pPr>
        <w:tabs>
          <w:tab w:val="left" w:pos="284"/>
        </w:tabs>
        <w:spacing w:before="80" w:after="80" w:line="240" w:lineRule="auto"/>
        <w:rPr>
          <w:rFonts w:ascii="Arial" w:hAnsi="Arial" w:cs="Arial"/>
          <w:b/>
          <w:sz w:val="20"/>
          <w:szCs w:val="20"/>
        </w:rPr>
      </w:pPr>
      <w:r w:rsidRPr="00705FAF">
        <w:rPr>
          <w:rFonts w:ascii="Apolonia Nova OT" w:hAnsi="Apolonia Nova OT" w:cs="Arial"/>
          <w:b/>
          <w:sz w:val="20"/>
          <w:szCs w:val="20"/>
          <w:u w:val="single"/>
        </w:rPr>
        <w:t>Bezpieczeństwo systemu</w:t>
      </w:r>
    </w:p>
    <w:p w14:paraId="027E44E4" w14:textId="0019DF5B" w:rsidR="004B0FAE" w:rsidRDefault="004B0FAE" w:rsidP="004B0FAE">
      <w:pPr>
        <w:tabs>
          <w:tab w:val="left" w:pos="284"/>
        </w:tabs>
        <w:spacing w:before="120" w:after="120" w:line="240" w:lineRule="auto"/>
        <w:jc w:val="both"/>
        <w:rPr>
          <w:rFonts w:ascii="Arial" w:hAnsi="Arial" w:cs="Arial"/>
          <w:sz w:val="20"/>
          <w:szCs w:val="20"/>
        </w:rPr>
      </w:pPr>
      <w:r>
        <w:rPr>
          <w:rFonts w:ascii="Apolonia Nova OT" w:hAnsi="Apolonia Nova OT" w:cs="Arial"/>
          <w:sz w:val="20"/>
          <w:szCs w:val="20"/>
        </w:rPr>
        <w:t>System WZA24 został zaprojektowany przez firmę MWC, która specjalizuje się w obsłudze głosowań od ponad 1</w:t>
      </w:r>
      <w:r w:rsidR="00D51736">
        <w:rPr>
          <w:rFonts w:ascii="Apolonia Nova OT" w:hAnsi="Apolonia Nova OT" w:cs="Arial"/>
          <w:sz w:val="20"/>
          <w:szCs w:val="20"/>
        </w:rPr>
        <w:t>3</w:t>
      </w:r>
      <w:r>
        <w:rPr>
          <w:rFonts w:ascii="Apolonia Nova OT" w:hAnsi="Apolonia Nova OT" w:cs="Arial"/>
          <w:sz w:val="20"/>
          <w:szCs w:val="20"/>
        </w:rPr>
        <w:t xml:space="preserve"> lat. Spływające poprzez szyfrowane połączenie, w trakcie głosowania tajnego głosy, trafiają do bazy danych, gdzie w tzw. transakcji są automatycznie </w:t>
      </w:r>
      <w:proofErr w:type="spellStart"/>
      <w:r>
        <w:rPr>
          <w:rFonts w:ascii="Apolonia Nova OT" w:hAnsi="Apolonia Nova OT" w:cs="Arial"/>
          <w:sz w:val="20"/>
          <w:szCs w:val="20"/>
        </w:rPr>
        <w:t>anonimizowane</w:t>
      </w:r>
      <w:proofErr w:type="spellEnd"/>
      <w:r>
        <w:rPr>
          <w:rFonts w:ascii="Apolonia Nova OT" w:hAnsi="Apolonia Nova OT" w:cs="Arial"/>
          <w:sz w:val="20"/>
          <w:szCs w:val="20"/>
        </w:rPr>
        <w:t xml:space="preserve">. Oznacza to, że w w/w procesie głos jest rozdzielany od identyfikatora uczestnika, który wysłał dany głos. Tym samym, nawet gdyby ktokolwiek, kiedykolwiek uzyskał w sposób nielegalny dostęp do bazy danych systemu oraz złamał wszystkie zabezpieczenia – nie będzie miał możliwości sprawdzenia, który z uczestników jak głosował. </w:t>
      </w:r>
    </w:p>
    <w:p w14:paraId="41258484" w14:textId="77777777" w:rsidR="004B0FAE" w:rsidRDefault="004B0FAE" w:rsidP="004B0FAE">
      <w:pPr>
        <w:tabs>
          <w:tab w:val="left" w:pos="284"/>
        </w:tabs>
        <w:spacing w:before="120" w:after="120" w:line="240" w:lineRule="auto"/>
        <w:jc w:val="both"/>
        <w:rPr>
          <w:rFonts w:ascii="Arial" w:hAnsi="Arial" w:cs="Arial"/>
          <w:sz w:val="20"/>
          <w:szCs w:val="20"/>
        </w:rPr>
      </w:pPr>
      <w:r>
        <w:rPr>
          <w:rFonts w:ascii="Apolonia Nova OT" w:hAnsi="Apolonia Nova OT" w:cs="Arial"/>
          <w:sz w:val="20"/>
          <w:szCs w:val="20"/>
        </w:rPr>
        <w:t xml:space="preserve">Serwery WZA24 przechowywane są w Polsce, w polskiej serwerowni </w:t>
      </w:r>
      <w:proofErr w:type="spellStart"/>
      <w:r>
        <w:rPr>
          <w:rFonts w:ascii="Apolonia Nova OT" w:hAnsi="Apolonia Nova OT" w:cs="Arial"/>
          <w:sz w:val="20"/>
          <w:szCs w:val="20"/>
        </w:rPr>
        <w:t>Datahouse</w:t>
      </w:r>
      <w:proofErr w:type="spellEnd"/>
      <w:r>
        <w:rPr>
          <w:rFonts w:ascii="Apolonia Nova OT" w:hAnsi="Apolonia Nova OT" w:cs="Arial"/>
          <w:sz w:val="20"/>
          <w:szCs w:val="20"/>
        </w:rPr>
        <w:t xml:space="preserve">, zlokalizowanej </w:t>
      </w:r>
      <w:r>
        <w:rPr>
          <w:rFonts w:ascii="Apolonia Nova OT" w:hAnsi="Apolonia Nova OT" w:cs="Arial"/>
          <w:sz w:val="20"/>
          <w:szCs w:val="20"/>
        </w:rPr>
        <w:br/>
        <w:t xml:space="preserve">w Warszawie, a baza danych systemu to SQL Server z włączoną funkcją Transparent Data </w:t>
      </w:r>
      <w:proofErr w:type="spellStart"/>
      <w:r>
        <w:rPr>
          <w:rFonts w:ascii="Apolonia Nova OT" w:hAnsi="Apolonia Nova OT" w:cs="Arial"/>
          <w:sz w:val="20"/>
          <w:szCs w:val="20"/>
        </w:rPr>
        <w:t>Encryption</w:t>
      </w:r>
      <w:proofErr w:type="spellEnd"/>
      <w:r>
        <w:rPr>
          <w:rFonts w:ascii="Apolonia Nova OT" w:hAnsi="Apolonia Nova OT" w:cs="Arial"/>
          <w:sz w:val="20"/>
          <w:szCs w:val="20"/>
        </w:rPr>
        <w:t>.</w:t>
      </w:r>
    </w:p>
    <w:p w14:paraId="5759A3CE" w14:textId="77777777" w:rsidR="004B0FAE" w:rsidRDefault="004B0FAE" w:rsidP="004B0FAE">
      <w:pPr>
        <w:tabs>
          <w:tab w:val="left" w:pos="284"/>
        </w:tabs>
        <w:spacing w:before="120" w:after="120" w:line="240" w:lineRule="auto"/>
        <w:jc w:val="both"/>
        <w:rPr>
          <w:rFonts w:ascii="Arial" w:hAnsi="Arial" w:cs="Arial"/>
          <w:sz w:val="20"/>
          <w:szCs w:val="20"/>
        </w:rPr>
      </w:pPr>
      <w:r>
        <w:rPr>
          <w:rFonts w:ascii="Apolonia Nova OT" w:hAnsi="Apolonia Nova OT" w:cs="Arial"/>
          <w:sz w:val="20"/>
          <w:szCs w:val="20"/>
        </w:rPr>
        <w:t>Protokołem szyfrującym dane jest AES256.</w:t>
      </w:r>
    </w:p>
    <w:p w14:paraId="24EDFD3D" w14:textId="77777777" w:rsidR="006D443F" w:rsidRPr="00330553" w:rsidRDefault="004B0FAE" w:rsidP="00330553">
      <w:pPr>
        <w:tabs>
          <w:tab w:val="left" w:pos="284"/>
        </w:tabs>
        <w:spacing w:before="120" w:after="120" w:line="240" w:lineRule="auto"/>
        <w:jc w:val="both"/>
        <w:rPr>
          <w:rFonts w:ascii="Arial" w:hAnsi="Arial" w:cs="Arial"/>
          <w:sz w:val="20"/>
          <w:szCs w:val="20"/>
        </w:rPr>
      </w:pPr>
      <w:r>
        <w:rPr>
          <w:rFonts w:ascii="Apolonia Nova OT" w:hAnsi="Apolonia Nova OT" w:cs="Arial"/>
          <w:sz w:val="20"/>
          <w:szCs w:val="20"/>
        </w:rPr>
        <w:lastRenderedPageBreak/>
        <w:t>Po zakończeniu posiedzenia, pobraniu wszystkich niezbędnych danych oraz protokołów – wszystkie zapisy dotyczące posiedzenia mogą być automatycznie usunięte na zlecenie Zamawiającego.</w:t>
      </w:r>
    </w:p>
    <w:sectPr w:rsidR="006D443F" w:rsidRPr="0033055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5493" w14:textId="77777777" w:rsidR="00B521A9" w:rsidRDefault="00B521A9" w:rsidP="004B0FAE">
      <w:pPr>
        <w:spacing w:after="0" w:line="240" w:lineRule="auto"/>
      </w:pPr>
      <w:r>
        <w:separator/>
      </w:r>
    </w:p>
  </w:endnote>
  <w:endnote w:type="continuationSeparator" w:id="0">
    <w:p w14:paraId="32769D6F" w14:textId="77777777" w:rsidR="00B521A9" w:rsidRDefault="00B521A9" w:rsidP="004B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olonia Nova OT">
    <w:altName w:val="Calibri"/>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C54F" w14:textId="77777777" w:rsidR="000A3950" w:rsidRDefault="000A39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765233"/>
      <w:docPartObj>
        <w:docPartGallery w:val="Page Numbers (Bottom of Page)"/>
        <w:docPartUnique/>
      </w:docPartObj>
    </w:sdtPr>
    <w:sdtContent>
      <w:p w14:paraId="62E50532" w14:textId="77777777" w:rsidR="00330553" w:rsidRDefault="00330553">
        <w:pPr>
          <w:pStyle w:val="Stopka"/>
          <w:jc w:val="right"/>
        </w:pPr>
        <w:r>
          <w:fldChar w:fldCharType="begin"/>
        </w:r>
        <w:r>
          <w:instrText>PAGE   \* MERGEFORMAT</w:instrText>
        </w:r>
        <w:r>
          <w:fldChar w:fldCharType="separate"/>
        </w:r>
        <w:r>
          <w:t>2</w:t>
        </w:r>
        <w:r>
          <w:fldChar w:fldCharType="end"/>
        </w:r>
      </w:p>
    </w:sdtContent>
  </w:sdt>
  <w:p w14:paraId="070532F9" w14:textId="77777777" w:rsidR="00330553" w:rsidRDefault="0033055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1671" w14:textId="77777777" w:rsidR="000A3950" w:rsidRDefault="000A39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0D720" w14:textId="77777777" w:rsidR="00B521A9" w:rsidRDefault="00B521A9" w:rsidP="004B0FAE">
      <w:pPr>
        <w:spacing w:after="0" w:line="240" w:lineRule="auto"/>
      </w:pPr>
      <w:r>
        <w:separator/>
      </w:r>
    </w:p>
  </w:footnote>
  <w:footnote w:type="continuationSeparator" w:id="0">
    <w:p w14:paraId="2F1AF0EC" w14:textId="77777777" w:rsidR="00B521A9" w:rsidRDefault="00B521A9" w:rsidP="004B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193F" w14:textId="77777777" w:rsidR="000A3950" w:rsidRDefault="000A39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F6FC" w14:textId="77777777" w:rsidR="004B0FAE" w:rsidRDefault="004B0FA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10F8B" w14:textId="77777777" w:rsidR="000A3950" w:rsidRDefault="000A39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D0A45"/>
    <w:multiLevelType w:val="multilevel"/>
    <w:tmpl w:val="336C4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C62098"/>
    <w:multiLevelType w:val="multilevel"/>
    <w:tmpl w:val="25DE067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5712834">
    <w:abstractNumId w:val="0"/>
  </w:num>
  <w:num w:numId="2" w16cid:durableId="274366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AE"/>
    <w:rsid w:val="000A3950"/>
    <w:rsid w:val="000E1CF1"/>
    <w:rsid w:val="000F64C5"/>
    <w:rsid w:val="00120A26"/>
    <w:rsid w:val="00330553"/>
    <w:rsid w:val="00365BF7"/>
    <w:rsid w:val="00461A6C"/>
    <w:rsid w:val="004B0FAE"/>
    <w:rsid w:val="006D443F"/>
    <w:rsid w:val="00793AA8"/>
    <w:rsid w:val="007C47FD"/>
    <w:rsid w:val="0092404B"/>
    <w:rsid w:val="00962A12"/>
    <w:rsid w:val="00A258E4"/>
    <w:rsid w:val="00B521A9"/>
    <w:rsid w:val="00D4743F"/>
    <w:rsid w:val="00D51736"/>
    <w:rsid w:val="00D81851"/>
    <w:rsid w:val="00E144FB"/>
    <w:rsid w:val="00ED5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D356"/>
  <w15:chartTrackingRefBased/>
  <w15:docId w15:val="{849B83E3-27C3-489C-A1DE-6F816D6E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8E4"/>
    <w:pPr>
      <w:spacing w:after="200" w:line="276" w:lineRule="auto"/>
    </w:pPr>
    <w:rPr>
      <w:rFonts w:ascii="Calibri" w:eastAsia="Calibri" w:hAnsi="Calibri" w:cs="Calibri"/>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4B0FAE"/>
    <w:pPr>
      <w:tabs>
        <w:tab w:val="center" w:pos="4536"/>
        <w:tab w:val="right" w:pos="9072"/>
      </w:tabs>
    </w:pPr>
  </w:style>
  <w:style w:type="character" w:customStyle="1" w:styleId="NagwekZnak">
    <w:name w:val="Nagłówek Znak"/>
    <w:basedOn w:val="Domylnaczcionkaakapitu"/>
    <w:link w:val="Nagwek"/>
    <w:rsid w:val="004B0FAE"/>
    <w:rPr>
      <w:rFonts w:ascii="Calibri Light" w:hAnsi="Calibri Light"/>
      <w:kern w:val="0"/>
      <w:sz w:val="24"/>
      <w14:ligatures w14:val="none"/>
    </w:rPr>
  </w:style>
  <w:style w:type="paragraph" w:styleId="Stopka">
    <w:name w:val="footer"/>
    <w:basedOn w:val="Normalny"/>
    <w:link w:val="StopkaZnak"/>
    <w:uiPriority w:val="99"/>
    <w:unhideWhenUsed/>
    <w:rsid w:val="004B0FAE"/>
    <w:pPr>
      <w:tabs>
        <w:tab w:val="center" w:pos="4536"/>
        <w:tab w:val="right" w:pos="9072"/>
      </w:tabs>
    </w:pPr>
  </w:style>
  <w:style w:type="character" w:customStyle="1" w:styleId="StopkaZnak">
    <w:name w:val="Stopka Znak"/>
    <w:basedOn w:val="Domylnaczcionkaakapitu"/>
    <w:link w:val="Stopka"/>
    <w:uiPriority w:val="99"/>
    <w:rsid w:val="004B0FAE"/>
    <w:rPr>
      <w:rFonts w:ascii="Calibri Light" w:hAnsi="Calibri Light"/>
      <w:kern w:val="0"/>
      <w:sz w:val="24"/>
      <w14:ligatures w14:val="none"/>
    </w:rPr>
  </w:style>
  <w:style w:type="paragraph" w:styleId="Tekstpodstawowy">
    <w:name w:val="Body Text"/>
    <w:basedOn w:val="Normalny"/>
    <w:link w:val="TekstpodstawowyZnak"/>
    <w:rsid w:val="004B0FAE"/>
    <w:pPr>
      <w:spacing w:after="140"/>
    </w:pPr>
  </w:style>
  <w:style w:type="character" w:customStyle="1" w:styleId="TekstpodstawowyZnak">
    <w:name w:val="Tekst podstawowy Znak"/>
    <w:basedOn w:val="Domylnaczcionkaakapitu"/>
    <w:link w:val="Tekstpodstawowy"/>
    <w:rsid w:val="004B0FAE"/>
    <w:rPr>
      <w:rFonts w:ascii="Calibri" w:eastAsia="Calibri" w:hAnsi="Calibri" w:cs="Calibri"/>
      <w:kern w:val="0"/>
      <w:lang w:eastAsia="pl-PL"/>
      <w14:ligatures w14:val="none"/>
    </w:rPr>
  </w:style>
  <w:style w:type="character" w:customStyle="1" w:styleId="AkapitzlistZnak">
    <w:name w:val="Akapit z listą Znak"/>
    <w:link w:val="Akapitzlist"/>
    <w:uiPriority w:val="34"/>
    <w:qFormat/>
    <w:locked/>
    <w:rsid w:val="004B0FAE"/>
    <w:rPr>
      <w:rFonts w:cs="Times New Roman"/>
    </w:rPr>
  </w:style>
  <w:style w:type="character" w:customStyle="1" w:styleId="czeinternetowe">
    <w:name w:val="Łącze internetowe"/>
    <w:uiPriority w:val="99"/>
    <w:unhideWhenUsed/>
    <w:rsid w:val="004B0FAE"/>
    <w:rPr>
      <w:color w:val="0000FF"/>
      <w:u w:val="single"/>
    </w:rPr>
  </w:style>
  <w:style w:type="paragraph" w:styleId="Akapitzlist">
    <w:name w:val="List Paragraph"/>
    <w:basedOn w:val="Normalny"/>
    <w:link w:val="AkapitzlistZnak"/>
    <w:uiPriority w:val="34"/>
    <w:qFormat/>
    <w:rsid w:val="004B0FAE"/>
    <w:pPr>
      <w:ind w:left="720"/>
      <w:contextualSpacing/>
    </w:pPr>
    <w:rPr>
      <w:rFonts w:asciiTheme="minorHAnsi" w:eastAsiaTheme="minorHAnsi" w:hAnsiTheme="minorHAnsi" w:cs="Times New Roman"/>
      <w:kern w:val="2"/>
      <w:lang w:eastAsia="en-US"/>
      <w14:ligatures w14:val="standardContextual"/>
    </w:rPr>
  </w:style>
  <w:style w:type="character" w:styleId="Hipercze">
    <w:name w:val="Hyperlink"/>
    <w:uiPriority w:val="99"/>
    <w:unhideWhenUsed/>
    <w:rsid w:val="004B0FAE"/>
    <w:rPr>
      <w:color w:val="0563C1"/>
      <w:u w:val="single"/>
    </w:rPr>
  </w:style>
  <w:style w:type="character" w:styleId="Nierozpoznanawzmianka">
    <w:name w:val="Unresolved Mention"/>
    <w:basedOn w:val="Domylnaczcionkaakapitu"/>
    <w:uiPriority w:val="99"/>
    <w:semiHidden/>
    <w:unhideWhenUsed/>
    <w:rsid w:val="004B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687</Words>
  <Characters>4122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NRA</dc:creator>
  <cp:keywords/>
  <dc:description/>
  <cp:lastModifiedBy>User</cp:lastModifiedBy>
  <cp:revision>2</cp:revision>
  <dcterms:created xsi:type="dcterms:W3CDTF">2025-04-25T15:36:00Z</dcterms:created>
  <dcterms:modified xsi:type="dcterms:W3CDTF">2025-04-25T15:36:00Z</dcterms:modified>
</cp:coreProperties>
</file>