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0CAC" w14:textId="25927DE1" w:rsidR="009F35FD" w:rsidRPr="00E96143" w:rsidRDefault="009F35FD" w:rsidP="00E96143">
      <w:pPr>
        <w:jc w:val="center"/>
        <w:rPr>
          <w:rFonts w:ascii="Palatino Linotype" w:hAnsi="Palatino Linotype"/>
          <w:sz w:val="24"/>
          <w:szCs w:val="24"/>
        </w:rPr>
      </w:pPr>
    </w:p>
    <w:p w14:paraId="02360C23" w14:textId="77777777" w:rsidR="00E96143" w:rsidRDefault="00E96143" w:rsidP="00E96143">
      <w:pPr>
        <w:jc w:val="center"/>
        <w:rPr>
          <w:rFonts w:ascii="Palatino Linotype" w:hAnsi="Palatino Linotype"/>
          <w:b/>
          <w:bCs/>
          <w:color w:val="385623" w:themeColor="accent6" w:themeShade="80"/>
          <w:sz w:val="24"/>
          <w:szCs w:val="24"/>
        </w:rPr>
      </w:pPr>
      <w:r w:rsidRPr="00E96143">
        <w:rPr>
          <w:rFonts w:ascii="Palatino Linotype" w:hAnsi="Palatino Linotype"/>
          <w:b/>
          <w:bCs/>
          <w:color w:val="385623" w:themeColor="accent6" w:themeShade="80"/>
          <w:sz w:val="24"/>
          <w:szCs w:val="24"/>
        </w:rPr>
        <w:t>UMOWA ŚWIADCZENI</w:t>
      </w:r>
      <w:r w:rsidR="00044DBE">
        <w:rPr>
          <w:rFonts w:ascii="Palatino Linotype" w:hAnsi="Palatino Linotype"/>
          <w:b/>
          <w:bCs/>
          <w:color w:val="385623" w:themeColor="accent6" w:themeShade="80"/>
          <w:sz w:val="24"/>
          <w:szCs w:val="24"/>
        </w:rPr>
        <w:t>A USŁUG ADWOKACKICH</w:t>
      </w:r>
    </w:p>
    <w:p w14:paraId="6E7C5289" w14:textId="77777777" w:rsidR="00E96143" w:rsidRDefault="00E96143" w:rsidP="00E96143">
      <w:pPr>
        <w:jc w:val="center"/>
        <w:rPr>
          <w:rFonts w:ascii="Palatino Linotype" w:hAnsi="Palatino Linotype"/>
          <w:b/>
          <w:bCs/>
          <w:color w:val="385623" w:themeColor="accent6" w:themeShade="80"/>
          <w:sz w:val="24"/>
          <w:szCs w:val="24"/>
        </w:rPr>
      </w:pPr>
    </w:p>
    <w:p w14:paraId="327737FA" w14:textId="77777777" w:rsidR="00E96143" w:rsidRDefault="00E96143" w:rsidP="00E96143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Niniejsza umowa zostaje zawarta w (….) w dniu (…) pomiędzy: </w:t>
      </w:r>
    </w:p>
    <w:p w14:paraId="22AB3316" w14:textId="56C17F4A" w:rsidR="003B2F9D" w:rsidRPr="003B2F9D" w:rsidRDefault="00E96143" w:rsidP="00E96143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3B2F9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Adwokat </w:t>
      </w:r>
      <w:r w:rsidR="00F90678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(….)</w:t>
      </w:r>
      <w:r w:rsidRPr="003B2F9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</w:p>
    <w:p w14:paraId="1CD38E7D" w14:textId="747D2525" w:rsidR="00E96143" w:rsidRDefault="00E96143" w:rsidP="003B2F9D">
      <w:pPr>
        <w:pStyle w:val="Akapitzlist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prowadzącą działalność gospodarczą pod firmą </w:t>
      </w:r>
      <w:r w:rsidR="00F90678">
        <w:rPr>
          <w:rFonts w:ascii="Palatino Linotype" w:hAnsi="Palatino Linotype"/>
          <w:color w:val="000000" w:themeColor="text1"/>
          <w:sz w:val="24"/>
          <w:szCs w:val="24"/>
        </w:rPr>
        <w:t>(…) adres (…)</w:t>
      </w:r>
    </w:p>
    <w:p w14:paraId="7B0E0D6D" w14:textId="50000613" w:rsidR="00E96143" w:rsidRPr="00E96143" w:rsidRDefault="00E96143" w:rsidP="00E96143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NIP </w:t>
      </w:r>
      <w:r w:rsidR="00F90678">
        <w:rPr>
          <w:rFonts w:ascii="Palatino Linotype" w:hAnsi="Palatino Linotype"/>
          <w:color w:val="000000" w:themeColor="text1"/>
          <w:sz w:val="24"/>
          <w:szCs w:val="24"/>
        </w:rPr>
        <w:t>(…)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Pr="00E96143">
        <w:rPr>
          <w:rFonts w:ascii="Palatino Linotype" w:hAnsi="Palatino Linotype"/>
          <w:color w:val="000000" w:themeColor="text1"/>
          <w:sz w:val="24"/>
          <w:szCs w:val="24"/>
        </w:rPr>
        <w:t xml:space="preserve">REGON </w:t>
      </w:r>
      <w:r w:rsidR="00F90678">
        <w:rPr>
          <w:rFonts w:ascii="Palatino Linotype" w:hAnsi="Palatino Linotype"/>
          <w:sz w:val="24"/>
          <w:szCs w:val="24"/>
        </w:rPr>
        <w:t>(…)</w:t>
      </w:r>
    </w:p>
    <w:p w14:paraId="6525FB64" w14:textId="0F501B70" w:rsidR="00E96143" w:rsidRPr="00E96143" w:rsidRDefault="00E96143" w:rsidP="00E96143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Pr="00E96143">
        <w:rPr>
          <w:rFonts w:ascii="Palatino Linotype" w:hAnsi="Palatino Linotype"/>
          <w:sz w:val="24"/>
          <w:szCs w:val="24"/>
        </w:rPr>
        <w:t xml:space="preserve">el. </w:t>
      </w:r>
      <w:r w:rsidR="00F90678">
        <w:rPr>
          <w:rFonts w:ascii="Palatino Linotype" w:hAnsi="Palatino Linotype"/>
          <w:sz w:val="24"/>
          <w:szCs w:val="24"/>
        </w:rPr>
        <w:t>(…)</w:t>
      </w:r>
      <w:r w:rsidRPr="00E96143">
        <w:rPr>
          <w:rFonts w:ascii="Palatino Linotype" w:hAnsi="Palatino Linotype"/>
          <w:sz w:val="24"/>
          <w:szCs w:val="24"/>
        </w:rPr>
        <w:t xml:space="preserve">, </w:t>
      </w:r>
      <w:hyperlink r:id="rId5" w:history="1">
        <w:r w:rsidR="00F90678">
          <w:rPr>
            <w:rFonts w:ascii="Palatino Linotype" w:hAnsi="Palatino Linotype"/>
            <w:sz w:val="24"/>
            <w:szCs w:val="24"/>
          </w:rPr>
          <w:t>adres</w:t>
        </w:r>
      </w:hyperlink>
      <w:r w:rsidR="00F90678">
        <w:rPr>
          <w:rFonts w:ascii="Palatino Linotype" w:hAnsi="Palatino Linotype"/>
          <w:sz w:val="24"/>
          <w:szCs w:val="24"/>
        </w:rPr>
        <w:t xml:space="preserve"> email (…)</w:t>
      </w:r>
    </w:p>
    <w:p w14:paraId="7D2A21A3" w14:textId="4A3B5342" w:rsidR="00E96143" w:rsidRPr="00E96143" w:rsidRDefault="00E96143" w:rsidP="00E961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numer rachunku bankowego </w:t>
      </w:r>
      <w:r w:rsidR="00F90678">
        <w:rPr>
          <w:rFonts w:ascii="Palatino Linotype" w:hAnsi="Palatino Linotype"/>
          <w:sz w:val="24"/>
          <w:szCs w:val="24"/>
        </w:rPr>
        <w:t>(…)</w:t>
      </w:r>
    </w:p>
    <w:p w14:paraId="54596326" w14:textId="77777777" w:rsidR="00E96143" w:rsidRPr="00E96143" w:rsidRDefault="00E96143" w:rsidP="00E96143">
      <w:pPr>
        <w:ind w:left="708"/>
        <w:jc w:val="both"/>
        <w:rPr>
          <w:rFonts w:ascii="Palatino Linotype" w:hAnsi="Palatino Linotype"/>
          <w:sz w:val="24"/>
          <w:szCs w:val="24"/>
        </w:rPr>
      </w:pPr>
      <w:r w:rsidRPr="003B2F9D">
        <w:rPr>
          <w:rFonts w:ascii="Palatino Linotype" w:hAnsi="Palatino Linotype"/>
          <w:b/>
          <w:bCs/>
          <w:sz w:val="24"/>
          <w:szCs w:val="24"/>
        </w:rPr>
        <w:t>zwan</w:t>
      </w:r>
      <w:r w:rsidR="003B2F9D" w:rsidRPr="003B2F9D">
        <w:rPr>
          <w:rFonts w:ascii="Palatino Linotype" w:hAnsi="Palatino Linotype"/>
          <w:b/>
          <w:bCs/>
          <w:sz w:val="24"/>
          <w:szCs w:val="24"/>
        </w:rPr>
        <w:t>a</w:t>
      </w:r>
      <w:r w:rsidRPr="003B2F9D">
        <w:rPr>
          <w:rFonts w:ascii="Palatino Linotype" w:hAnsi="Palatino Linotype"/>
          <w:b/>
          <w:bCs/>
          <w:sz w:val="24"/>
          <w:szCs w:val="24"/>
        </w:rPr>
        <w:t xml:space="preserve"> dalej Adwokatem</w:t>
      </w:r>
      <w:r>
        <w:rPr>
          <w:rFonts w:ascii="Palatino Linotype" w:hAnsi="Palatino Linotype"/>
          <w:sz w:val="24"/>
          <w:szCs w:val="24"/>
        </w:rPr>
        <w:t xml:space="preserve">, a </w:t>
      </w:r>
    </w:p>
    <w:p w14:paraId="043D893E" w14:textId="77777777" w:rsidR="00E96143" w:rsidRPr="003B2F9D" w:rsidRDefault="003B2F9D" w:rsidP="00E96143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3B2F9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Panią/ Panem (…..) </w:t>
      </w:r>
    </w:p>
    <w:p w14:paraId="2A72267A" w14:textId="6CDBB7E1" w:rsidR="00F90678" w:rsidRPr="00F90678" w:rsidRDefault="003B2F9D" w:rsidP="00F9067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adres zamieszkania: (…) </w:t>
      </w:r>
    </w:p>
    <w:p w14:paraId="2DE357CE" w14:textId="77777777" w:rsidR="003B2F9D" w:rsidRDefault="003B2F9D" w:rsidP="003B2F9D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numer PESEL (…), </w:t>
      </w:r>
    </w:p>
    <w:p w14:paraId="399E4630" w14:textId="77777777" w:rsidR="00C6303F" w:rsidRDefault="003B2F9D" w:rsidP="003B2F9D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legitymującą/y się dowodem osobistym nr (…), </w:t>
      </w:r>
    </w:p>
    <w:p w14:paraId="47D94BF1" w14:textId="6DEBE4AA" w:rsidR="00F90678" w:rsidRPr="00F90678" w:rsidRDefault="003B2F9D" w:rsidP="00F90678">
      <w:pPr>
        <w:pStyle w:val="Akapitzlist"/>
        <w:ind w:left="144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wydanym przez </w:t>
      </w:r>
      <w:r w:rsidR="00C6303F">
        <w:rPr>
          <w:rFonts w:ascii="Palatino Linotype" w:hAnsi="Palatino Linotype"/>
          <w:color w:val="000000" w:themeColor="text1"/>
          <w:sz w:val="24"/>
          <w:szCs w:val="24"/>
        </w:rPr>
        <w:t xml:space="preserve">Prezydenta Miasta (…) </w:t>
      </w:r>
    </w:p>
    <w:p w14:paraId="3C8662E1" w14:textId="77777777" w:rsidR="003B2F9D" w:rsidRPr="003B2F9D" w:rsidRDefault="003B2F9D" w:rsidP="003B2F9D">
      <w:pPr>
        <w:pStyle w:val="Akapitzlist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3B2F9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zwany dalej klientem. </w:t>
      </w:r>
    </w:p>
    <w:p w14:paraId="0A8C1387" w14:textId="77777777" w:rsidR="003B2F9D" w:rsidRDefault="003B2F9D" w:rsidP="003B2F9D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3AD5E7F4" w14:textId="77777777" w:rsidR="00573715" w:rsidRDefault="008139BC" w:rsidP="00573715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A262F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§.</w:t>
      </w:r>
      <w:r w:rsidR="00120A03" w:rsidRPr="00A262F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1.</w:t>
      </w:r>
    </w:p>
    <w:p w14:paraId="3B30412D" w14:textId="77777777" w:rsidR="00A8675E" w:rsidRPr="00A262F9" w:rsidRDefault="00A8675E" w:rsidP="00573715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Przedmiot umowy </w:t>
      </w:r>
    </w:p>
    <w:p w14:paraId="45412467" w14:textId="77777777" w:rsidR="00120A03" w:rsidRDefault="008139BC" w:rsidP="00120A03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120A03">
        <w:rPr>
          <w:rFonts w:ascii="Palatino Linotype" w:hAnsi="Palatino Linotype"/>
          <w:color w:val="000000" w:themeColor="text1"/>
          <w:sz w:val="24"/>
          <w:szCs w:val="24"/>
        </w:rPr>
        <w:t xml:space="preserve">Klient zleca a Adwokat podejmuje się świadczenia </w:t>
      </w:r>
      <w:r w:rsidR="00044DBE" w:rsidRPr="00120A03">
        <w:rPr>
          <w:rFonts w:ascii="Palatino Linotype" w:hAnsi="Palatino Linotype"/>
          <w:color w:val="000000" w:themeColor="text1"/>
          <w:sz w:val="24"/>
          <w:szCs w:val="24"/>
        </w:rPr>
        <w:t>usługi adwokackiej</w:t>
      </w:r>
      <w:r w:rsidRPr="00120A03">
        <w:rPr>
          <w:rFonts w:ascii="Palatino Linotype" w:hAnsi="Palatino Linotype"/>
          <w:color w:val="000000" w:themeColor="text1"/>
          <w:sz w:val="24"/>
          <w:szCs w:val="24"/>
        </w:rPr>
        <w:t xml:space="preserve"> polegającej na</w:t>
      </w:r>
      <w:r w:rsidR="00120A03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14:paraId="6F1E6113" w14:textId="77777777" w:rsidR="00573715" w:rsidRPr="00120A03" w:rsidRDefault="008139BC" w:rsidP="00120A03">
      <w:pPr>
        <w:pStyle w:val="Akapitzlist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120A03">
        <w:rPr>
          <w:rFonts w:ascii="Palatino Linotype" w:hAnsi="Palatino Linotype"/>
          <w:color w:val="000000" w:themeColor="text1"/>
          <w:sz w:val="24"/>
          <w:szCs w:val="24"/>
        </w:rPr>
        <w:t xml:space="preserve"> (….)</w:t>
      </w:r>
      <w:r w:rsidR="00573715" w:rsidRPr="00120A03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</w:p>
    <w:p w14:paraId="7B7F180D" w14:textId="77777777" w:rsidR="00120A03" w:rsidRPr="00120A03" w:rsidRDefault="00573715" w:rsidP="00120A03">
      <w:pPr>
        <w:ind w:firstLine="708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120A03">
        <w:rPr>
          <w:rFonts w:ascii="Palatino Linotype" w:hAnsi="Palatino Linotype"/>
          <w:color w:val="000000" w:themeColor="text1"/>
          <w:sz w:val="24"/>
          <w:szCs w:val="24"/>
        </w:rPr>
        <w:t xml:space="preserve">zwanej w dalszej części umowy sprawą. </w:t>
      </w:r>
    </w:p>
    <w:p w14:paraId="6D56E451" w14:textId="2B3B1D74" w:rsidR="00C6303F" w:rsidRPr="00F90678" w:rsidRDefault="00120A03" w:rsidP="008139BC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Niniejsza umowa jest umową starannego działania, nie zaś umową rezultatu,      a celem podejmowanej przez Adwokata usługi adwokackiej jest ochrona interesów klienta. </w:t>
      </w:r>
    </w:p>
    <w:p w14:paraId="49383129" w14:textId="77777777" w:rsidR="00044DBE" w:rsidRDefault="008139BC" w:rsidP="00573715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A262F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§</w:t>
      </w:r>
      <w:r w:rsidR="00A262F9" w:rsidRPr="00A262F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.</w:t>
      </w:r>
      <w:r w:rsidR="00120A03" w:rsidRPr="00A262F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2</w:t>
      </w:r>
      <w:r w:rsidRPr="00A262F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.</w:t>
      </w:r>
    </w:p>
    <w:p w14:paraId="0BC2D16E" w14:textId="77777777" w:rsidR="00A8675E" w:rsidRPr="00A262F9" w:rsidRDefault="00A8675E" w:rsidP="00573715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Oświadczenia </w:t>
      </w:r>
    </w:p>
    <w:p w14:paraId="4BE93324" w14:textId="77777777" w:rsidR="00A262F9" w:rsidRDefault="00A262F9" w:rsidP="00A262F9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Klient oświadcza, że: </w:t>
      </w:r>
    </w:p>
    <w:p w14:paraId="4C5BBF2C" w14:textId="6EEC9E7C" w:rsidR="00A262F9" w:rsidRDefault="009D4E6C" w:rsidP="00A262F9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 xml:space="preserve">dresem do korespondencji jaki ma być wskazany w pismach związanych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       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 xml:space="preserve">z wykonywaniem usługi adwokackiej, jest adres wskazany w komparycji niniejszej umowy, </w:t>
      </w:r>
    </w:p>
    <w:p w14:paraId="76C1E5AE" w14:textId="4DC25804" w:rsidR="00A262F9" w:rsidRDefault="009D4E6C" w:rsidP="00A262F9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lastRenderedPageBreak/>
        <w:t>w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>yraża zgodę na przekazywanie informacji i skanów dokumentów związanych ze sprawą za pośrednictwem poczty elektronicznej na adres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             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poczty elektronicznej 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>e-mail:</w:t>
      </w:r>
    </w:p>
    <w:p w14:paraId="0795373B" w14:textId="442A1EC9" w:rsidR="00A262F9" w:rsidRDefault="00A262F9" w:rsidP="00A262F9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(…) </w:t>
      </w:r>
      <w:r w:rsidRPr="00A262F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1EEBDC2A" w14:textId="4B9C9A72" w:rsidR="00F90678" w:rsidRPr="00A262F9" w:rsidRDefault="00F90678" w:rsidP="00A262F9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i wskazuje ten adres jako adres do doręczeń również na potrzeby podawania go w pismach procesowych, gdy przepisy przewidują taki obowiązek.  </w:t>
      </w:r>
    </w:p>
    <w:p w14:paraId="02747F05" w14:textId="140A6790" w:rsidR="00A262F9" w:rsidRDefault="009D4E6C" w:rsidP="00A262F9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n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>umerem telefonu pod jakim należy się kontaktować z klientem jest numer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telefonu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14:paraId="4A399937" w14:textId="77777777" w:rsidR="00A262F9" w:rsidRDefault="00A262F9" w:rsidP="00A262F9">
      <w:pPr>
        <w:pStyle w:val="Akapitzlist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(…) </w:t>
      </w:r>
    </w:p>
    <w:p w14:paraId="1EB7A7E1" w14:textId="77777777" w:rsidR="00A262F9" w:rsidRDefault="00A262F9" w:rsidP="00A262F9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Klient oświadcza także, że:</w:t>
      </w:r>
    </w:p>
    <w:p w14:paraId="06B02581" w14:textId="7512DD6C" w:rsidR="00A262F9" w:rsidRDefault="00A262F9" w:rsidP="00A262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został poinformowany przez Adwokata o konieczności niezwłocznego zawiadamiania o każdej zmianie danych wskazanych w ust.1                                            i ewentualnych negatywnych konsekwencjach związanych                                                z niedopełnieniem tego obowiązku, w tym procesowych</w:t>
      </w:r>
      <w:r w:rsidR="009D4E6C">
        <w:rPr>
          <w:rFonts w:ascii="Palatino Linotype" w:hAnsi="Palatino Linotype"/>
          <w:color w:val="000000" w:themeColor="text1"/>
          <w:sz w:val="24"/>
          <w:szCs w:val="24"/>
        </w:rPr>
        <w:t>,</w:t>
      </w:r>
    </w:p>
    <w:p w14:paraId="2E9B7345" w14:textId="0293B5EE" w:rsidR="00A262F9" w:rsidRDefault="00A262F9" w:rsidP="00A262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został poinformowany przez Adwokata o stosowanych standardowych metodach zabezpieczenia treści przechowywanych na elektronicznych nośnikach danych należących do Adwokata oraz poczty elektronicznej</w:t>
      </w:r>
      <w:r w:rsidR="009D4E6C">
        <w:rPr>
          <w:rFonts w:ascii="Palatino Linotype" w:hAnsi="Palatino Linotype"/>
          <w:color w:val="000000" w:themeColor="text1"/>
          <w:sz w:val="24"/>
          <w:szCs w:val="24"/>
        </w:rPr>
        <w:t>,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1CA1FAC1" w14:textId="52D828BB" w:rsidR="00A262F9" w:rsidRDefault="009D4E6C" w:rsidP="00A262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z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 xml:space="preserve">ostał pouczony przez </w:t>
      </w:r>
      <w:r>
        <w:rPr>
          <w:rFonts w:ascii="Palatino Linotype" w:hAnsi="Palatino Linotype"/>
          <w:color w:val="000000" w:themeColor="text1"/>
          <w:sz w:val="24"/>
          <w:szCs w:val="24"/>
        </w:rPr>
        <w:t>Ad</w:t>
      </w:r>
      <w:r w:rsidR="00A262F9">
        <w:rPr>
          <w:rFonts w:ascii="Palatino Linotype" w:hAnsi="Palatino Linotype"/>
          <w:color w:val="000000" w:themeColor="text1"/>
          <w:sz w:val="24"/>
          <w:szCs w:val="24"/>
        </w:rPr>
        <w:t>wokata o możliwych negatywnych konsekwencjach, w szczególności skutkach procesowych niedopełnienia obowiązków,  o których mowa w §3.ust 1</w:t>
      </w:r>
      <w:r>
        <w:rPr>
          <w:rFonts w:ascii="Palatino Linotype" w:hAnsi="Palatino Linotype"/>
          <w:color w:val="000000" w:themeColor="text1"/>
          <w:sz w:val="24"/>
          <w:szCs w:val="24"/>
        </w:rPr>
        <w:t>,</w:t>
      </w:r>
    </w:p>
    <w:p w14:paraId="3534108E" w14:textId="51DDD6FD" w:rsidR="009D4E6C" w:rsidRDefault="009D4E6C" w:rsidP="00A262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możliwych negatywnych konsekwencjach samodzielnego podejmowania działań w sprawie przez klienta bez wiedzy i konsultacji z pełnomocnikiem</w:t>
      </w:r>
      <w:r w:rsidR="00F90678">
        <w:rPr>
          <w:rFonts w:ascii="Palatino Linotype" w:hAnsi="Palatino Linotype"/>
          <w:color w:val="000000" w:themeColor="text1"/>
          <w:sz w:val="24"/>
          <w:szCs w:val="24"/>
        </w:rPr>
        <w:t>,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0D1D8C0B" w14:textId="468D7E01" w:rsidR="00A262F9" w:rsidRDefault="00A262F9" w:rsidP="00A262F9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nie udział pełnomocnictwa w tej sprawie innemu adwokatowi ani radcy prawnemu, nie jest także reprezentowany w tej samej sprawie przez adwokata lub radcę prawnego ustanowionych z urzędu</w:t>
      </w:r>
    </w:p>
    <w:p w14:paraId="508C035E" w14:textId="3D27BAE3" w:rsidR="00C6303F" w:rsidRDefault="009D4E6C" w:rsidP="00F90678">
      <w:pPr>
        <w:ind w:left="708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oraz oświadcza, że t</w:t>
      </w:r>
      <w:r w:rsidR="00A8675E" w:rsidRPr="009D4E6C">
        <w:rPr>
          <w:rFonts w:ascii="Palatino Linotype" w:hAnsi="Palatino Linotype"/>
          <w:color w:val="000000" w:themeColor="text1"/>
          <w:sz w:val="24"/>
          <w:szCs w:val="24"/>
        </w:rPr>
        <w:t xml:space="preserve">reść niniejszej umowy została omówiona podczas spotkania w dniu (….), a zawarte w niej postanowienia zostały </w:t>
      </w:r>
      <w:r>
        <w:rPr>
          <w:rFonts w:ascii="Palatino Linotype" w:hAnsi="Palatino Linotype"/>
          <w:color w:val="000000" w:themeColor="text1"/>
          <w:sz w:val="24"/>
          <w:szCs w:val="24"/>
        </w:rPr>
        <w:t>K</w:t>
      </w:r>
      <w:r w:rsidR="00A8675E" w:rsidRPr="009D4E6C">
        <w:rPr>
          <w:rFonts w:ascii="Palatino Linotype" w:hAnsi="Palatino Linotype"/>
          <w:color w:val="000000" w:themeColor="text1"/>
          <w:sz w:val="24"/>
          <w:szCs w:val="24"/>
        </w:rPr>
        <w:t xml:space="preserve">lientowi wyjaśnione i nie wniósł on do nich uwag, akceptując </w:t>
      </w:r>
      <w:r>
        <w:rPr>
          <w:rFonts w:ascii="Palatino Linotype" w:hAnsi="Palatino Linotype"/>
          <w:color w:val="000000" w:themeColor="text1"/>
          <w:sz w:val="24"/>
          <w:szCs w:val="24"/>
        </w:rPr>
        <w:t>ich</w:t>
      </w:r>
      <w:r w:rsidR="00A8675E" w:rsidRPr="009D4E6C">
        <w:rPr>
          <w:rFonts w:ascii="Palatino Linotype" w:hAnsi="Palatino Linotype"/>
          <w:color w:val="000000" w:themeColor="text1"/>
          <w:sz w:val="24"/>
          <w:szCs w:val="24"/>
        </w:rPr>
        <w:t xml:space="preserve"> treść.</w:t>
      </w:r>
    </w:p>
    <w:p w14:paraId="783AC53A" w14:textId="77777777" w:rsidR="00A262F9" w:rsidRPr="00A8675E" w:rsidRDefault="00A262F9" w:rsidP="00573715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A8675E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§3.</w:t>
      </w:r>
    </w:p>
    <w:p w14:paraId="01AD43C6" w14:textId="77777777" w:rsidR="00A8675E" w:rsidRPr="00A8675E" w:rsidRDefault="00A8675E" w:rsidP="00573715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A8675E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Dokumentacja </w:t>
      </w:r>
    </w:p>
    <w:p w14:paraId="6F0DC696" w14:textId="70960130" w:rsidR="00A262F9" w:rsidRDefault="00A262F9" w:rsidP="00A262F9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Klient zobowiązuje się do dostarczania Adwokatowi wskazanych przez Adwokata dokumentów i informacji</w:t>
      </w:r>
      <w:r w:rsidR="001144C4">
        <w:rPr>
          <w:rFonts w:ascii="Palatino Linotype" w:hAnsi="Palatino Linotype"/>
          <w:color w:val="000000" w:themeColor="text1"/>
          <w:sz w:val="24"/>
          <w:szCs w:val="24"/>
        </w:rPr>
        <w:t xml:space="preserve">, w tym danych osobowych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we wskazany przez adwokata sposób i we wskazanym przez Adwokata terminie. Adwokat nie ponosi odpowiedzialności za niedopełnienie powyższych obowiązków przez Klienta. </w:t>
      </w:r>
    </w:p>
    <w:p w14:paraId="7E886984" w14:textId="77777777" w:rsidR="004C564C" w:rsidRPr="004C564C" w:rsidRDefault="004C564C" w:rsidP="004C564C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Adwokat nie ponosi odpowiedzialności za zgodność z prawdą faktów podanych mu przez klienta. </w:t>
      </w:r>
    </w:p>
    <w:p w14:paraId="5244FBFE" w14:textId="77777777" w:rsidR="00A8675E" w:rsidRDefault="00573715" w:rsidP="00A8675E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262F9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Dokumentami związanymi z prowadzeniem sprawy są w szczególności dokumenty przekazane adwokatowi przez klienta, pisma procesowe, pisma sądowe, korespondencja przedsądowa z przeciwnikiem procesowym, korespondencja z klientem, w tym utrwalone na elektronicznych nośnikach danych. </w:t>
      </w:r>
    </w:p>
    <w:p w14:paraId="3B840FAC" w14:textId="335559B1" w:rsidR="00573715" w:rsidRDefault="00573715" w:rsidP="00A8675E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8675E">
        <w:rPr>
          <w:rFonts w:ascii="Palatino Linotype" w:hAnsi="Palatino Linotype"/>
          <w:color w:val="000000" w:themeColor="text1"/>
          <w:sz w:val="24"/>
          <w:szCs w:val="24"/>
        </w:rPr>
        <w:t xml:space="preserve">Na żądanie </w:t>
      </w:r>
      <w:r w:rsidR="009D4E6C">
        <w:rPr>
          <w:rFonts w:ascii="Palatino Linotype" w:hAnsi="Palatino Linotype"/>
          <w:color w:val="000000" w:themeColor="text1"/>
          <w:sz w:val="24"/>
          <w:szCs w:val="24"/>
        </w:rPr>
        <w:t>K</w:t>
      </w:r>
      <w:r w:rsidRPr="00A8675E">
        <w:rPr>
          <w:rFonts w:ascii="Palatino Linotype" w:hAnsi="Palatino Linotype"/>
          <w:color w:val="000000" w:themeColor="text1"/>
          <w:sz w:val="24"/>
          <w:szCs w:val="24"/>
        </w:rPr>
        <w:t xml:space="preserve">lienta Adwokat wyda mu wskazane przez niego dokumenty związane ze sprawą, co nie stoi na przeszkodzenie zachowaniu przez Adwokata ich kopii. Klient potwierdza odbiór dokumentów wyżej wskazanych w formie pisemnego oświadczenia. Termin wydania dokumentów </w:t>
      </w:r>
      <w:r w:rsidR="009D4E6C">
        <w:rPr>
          <w:rFonts w:ascii="Palatino Linotype" w:hAnsi="Palatino Linotype"/>
          <w:color w:val="000000" w:themeColor="text1"/>
          <w:sz w:val="24"/>
          <w:szCs w:val="24"/>
        </w:rPr>
        <w:t xml:space="preserve">przez Adwokata </w:t>
      </w:r>
      <w:r w:rsidRPr="00A8675E">
        <w:rPr>
          <w:rFonts w:ascii="Palatino Linotype" w:hAnsi="Palatino Linotype"/>
          <w:color w:val="000000" w:themeColor="text1"/>
          <w:sz w:val="24"/>
          <w:szCs w:val="24"/>
        </w:rPr>
        <w:t xml:space="preserve">powinien uwzględniać czas potrzebny na ich przygotowanie </w:t>
      </w:r>
      <w:r w:rsidR="009D4E6C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</w:t>
      </w:r>
      <w:r w:rsidRPr="00A8675E">
        <w:rPr>
          <w:rFonts w:ascii="Palatino Linotype" w:hAnsi="Palatino Linotype"/>
          <w:color w:val="000000" w:themeColor="text1"/>
          <w:sz w:val="24"/>
          <w:szCs w:val="24"/>
        </w:rPr>
        <w:t xml:space="preserve">do wydania </w:t>
      </w:r>
      <w:r w:rsidR="009D4E6C">
        <w:rPr>
          <w:rFonts w:ascii="Palatino Linotype" w:hAnsi="Palatino Linotype"/>
          <w:color w:val="000000" w:themeColor="text1"/>
          <w:sz w:val="24"/>
          <w:szCs w:val="24"/>
        </w:rPr>
        <w:t>K</w:t>
      </w:r>
      <w:r w:rsidRPr="00A8675E">
        <w:rPr>
          <w:rFonts w:ascii="Palatino Linotype" w:hAnsi="Palatino Linotype"/>
          <w:color w:val="000000" w:themeColor="text1"/>
          <w:sz w:val="24"/>
          <w:szCs w:val="24"/>
        </w:rPr>
        <w:t xml:space="preserve">lientowi. </w:t>
      </w:r>
    </w:p>
    <w:p w14:paraId="545A0F80" w14:textId="19B3D56A" w:rsidR="00573715" w:rsidRDefault="00A8675E" w:rsidP="00573715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Wydanie przez Adwokata jakichkolwiek dokumentów związanych ze sprawą, dotyczących klienta osobie trzeciej wymaga wyraźnego upoważnienia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K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lienta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 xml:space="preserve">wyrażonego </w:t>
      </w:r>
      <w:r>
        <w:rPr>
          <w:rFonts w:ascii="Palatino Linotype" w:hAnsi="Palatino Linotype"/>
          <w:color w:val="000000" w:themeColor="text1"/>
          <w:sz w:val="24"/>
          <w:szCs w:val="24"/>
        </w:rPr>
        <w:t>w formie wskazanej przez adwokata pod rygorem odmowy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ich wydania. </w:t>
      </w:r>
    </w:p>
    <w:p w14:paraId="1E118F6C" w14:textId="77777777" w:rsidR="00965395" w:rsidRPr="00965395" w:rsidRDefault="00965395" w:rsidP="00965395">
      <w:pPr>
        <w:pStyle w:val="Akapitzlist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2B7E79F" w14:textId="77777777" w:rsidR="00573715" w:rsidRDefault="00A8675E" w:rsidP="00A8675E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A8675E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§4.</w:t>
      </w:r>
    </w:p>
    <w:p w14:paraId="043D79E2" w14:textId="77777777" w:rsidR="00A8675E" w:rsidRPr="00A8675E" w:rsidRDefault="00A8675E" w:rsidP="00A8675E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Ewidencja i wynagrodzenie </w:t>
      </w:r>
    </w:p>
    <w:p w14:paraId="457992A4" w14:textId="77777777" w:rsidR="004D5072" w:rsidRDefault="00573715" w:rsidP="004D5072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8675E">
        <w:rPr>
          <w:rFonts w:ascii="Palatino Linotype" w:hAnsi="Palatino Linotype"/>
          <w:color w:val="000000" w:themeColor="text1"/>
          <w:sz w:val="24"/>
          <w:szCs w:val="24"/>
        </w:rPr>
        <w:t>Adwokat prowadzi ewidencję obejmującą:</w:t>
      </w:r>
    </w:p>
    <w:p w14:paraId="63FB789D" w14:textId="77777777" w:rsidR="004D5072" w:rsidRDefault="004D5072" w:rsidP="004D5072">
      <w:pPr>
        <w:pStyle w:val="Akapitzlist"/>
        <w:numPr>
          <w:ilvl w:val="0"/>
          <w:numId w:val="1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73715">
        <w:rPr>
          <w:rFonts w:ascii="Palatino Linotype" w:hAnsi="Palatino Linotype"/>
          <w:color w:val="000000" w:themeColor="text1"/>
          <w:sz w:val="24"/>
          <w:szCs w:val="24"/>
        </w:rPr>
        <w:t>czynności sądow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e, </w:t>
      </w:r>
      <w:r w:rsidRPr="00573715">
        <w:rPr>
          <w:rFonts w:ascii="Palatino Linotype" w:hAnsi="Palatino Linotype"/>
          <w:color w:val="000000" w:themeColor="text1"/>
          <w:sz w:val="24"/>
          <w:szCs w:val="24"/>
        </w:rPr>
        <w:t xml:space="preserve">w których bierze udział, </w:t>
      </w:r>
    </w:p>
    <w:p w14:paraId="414F1379" w14:textId="0FA778EA" w:rsidR="004D5072" w:rsidRDefault="004D5072" w:rsidP="004D5072">
      <w:pPr>
        <w:pStyle w:val="Akapitzlist"/>
        <w:numPr>
          <w:ilvl w:val="0"/>
          <w:numId w:val="1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czynności pozasądowe, w których bierze udział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,</w:t>
      </w:r>
    </w:p>
    <w:p w14:paraId="11AAED24" w14:textId="7F74C2E6" w:rsidR="004D5072" w:rsidRDefault="00A0148A" w:rsidP="004D5072">
      <w:pPr>
        <w:pStyle w:val="Akapitzlist"/>
        <w:numPr>
          <w:ilvl w:val="0"/>
          <w:numId w:val="1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przeprowadzone</w:t>
      </w:r>
      <w:r w:rsidR="004D5072">
        <w:rPr>
          <w:rFonts w:ascii="Palatino Linotype" w:hAnsi="Palatino Linotype"/>
          <w:color w:val="000000" w:themeColor="text1"/>
          <w:sz w:val="24"/>
          <w:szCs w:val="24"/>
        </w:rPr>
        <w:t xml:space="preserve"> z klientem spotkania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</w:p>
    <w:p w14:paraId="7AA6F041" w14:textId="3C86DCA7" w:rsidR="00A0148A" w:rsidRDefault="00A0148A" w:rsidP="004D5072">
      <w:pPr>
        <w:pStyle w:val="Akapitzlist"/>
        <w:numPr>
          <w:ilvl w:val="0"/>
          <w:numId w:val="1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wizyty w sądzie lub innych organach celem zapoznania się z aktami postępowania, </w:t>
      </w:r>
    </w:p>
    <w:p w14:paraId="65582BEF" w14:textId="3D65F295" w:rsidR="004D5072" w:rsidRPr="004D5072" w:rsidRDefault="004D5072" w:rsidP="004D5072">
      <w:pPr>
        <w:pStyle w:val="Akapitzlist"/>
        <w:numPr>
          <w:ilvl w:val="0"/>
          <w:numId w:val="1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73715">
        <w:rPr>
          <w:rFonts w:ascii="Palatino Linotype" w:hAnsi="Palatino Linotype"/>
          <w:color w:val="000000" w:themeColor="text1"/>
          <w:sz w:val="24"/>
          <w:szCs w:val="24"/>
        </w:rPr>
        <w:t>nadanej korespondencji w sprawie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57371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029A4FF6" w14:textId="77777777" w:rsidR="004D5072" w:rsidRDefault="004D5072" w:rsidP="004D5072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W związku ze świadczeniem usługi adwokackiej, o której mowa w §.1. ust 1. Adwokatowi przysługuje wynagrodzenie:</w:t>
      </w:r>
    </w:p>
    <w:p w14:paraId="74FA4590" w14:textId="77777777" w:rsidR="004D5072" w:rsidRDefault="004D5072" w:rsidP="004D5072">
      <w:pPr>
        <w:pStyle w:val="Akapitzlist"/>
        <w:numPr>
          <w:ilvl w:val="0"/>
          <w:numId w:val="15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 wysokości (…) zł powiększone o 23% podatku VAT za czynności wstępne w sprawie, a to analizę stanu faktycznego i prawnego, analizę dokumentów i akt postępowania, przygotowanie wstępnej strategii w sprawie, w razie potrzeby sporządzenie pism, </w:t>
      </w:r>
    </w:p>
    <w:p w14:paraId="404BA42B" w14:textId="3525E4BC" w:rsidR="004D5072" w:rsidRDefault="004D5072" w:rsidP="004D5072">
      <w:pPr>
        <w:pStyle w:val="Akapitzlist"/>
        <w:ind w:left="1776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płatne do dnia (…) na rachunek bankowy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>dwokata wskazany</w:t>
      </w:r>
      <w:r w:rsidR="00F52036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w komparycji umowy, </w:t>
      </w:r>
    </w:p>
    <w:p w14:paraId="30E5E3F5" w14:textId="38397E17" w:rsidR="004D5072" w:rsidRDefault="00F52036" w:rsidP="004D5072">
      <w:pPr>
        <w:pStyle w:val="Akapitzlist"/>
        <w:numPr>
          <w:ilvl w:val="0"/>
          <w:numId w:val="15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w wysokości (…) zł powiększone o 23% podatku VAT za udział                    (</w:t>
      </w:r>
      <w:r w:rsidR="00F90678">
        <w:rPr>
          <w:rFonts w:ascii="Palatino Linotype" w:hAnsi="Palatino Linotype"/>
          <w:color w:val="000000" w:themeColor="text1"/>
          <w:sz w:val="24"/>
          <w:szCs w:val="24"/>
        </w:rPr>
        <w:t>/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za godzinę udziału) w czynności procesowej lub </w:t>
      </w:r>
      <w:proofErr w:type="spellStart"/>
      <w:r>
        <w:rPr>
          <w:rFonts w:ascii="Palatino Linotype" w:hAnsi="Palatino Linotype"/>
          <w:color w:val="000000" w:themeColor="text1"/>
          <w:sz w:val="24"/>
          <w:szCs w:val="24"/>
        </w:rPr>
        <w:t>pozaprocesowej</w:t>
      </w:r>
      <w:proofErr w:type="spellEnd"/>
      <w:r>
        <w:rPr>
          <w:rFonts w:ascii="Palatino Linotype" w:hAnsi="Palatino Linotype"/>
          <w:color w:val="000000" w:themeColor="text1"/>
          <w:sz w:val="24"/>
          <w:szCs w:val="24"/>
        </w:rPr>
        <w:t xml:space="preserve">               w szczególności mediacji lub innej formie negocjacji,</w:t>
      </w:r>
    </w:p>
    <w:p w14:paraId="7E66FBC7" w14:textId="5D959D8B" w:rsidR="00F52036" w:rsidRDefault="00F52036" w:rsidP="00F52036">
      <w:pPr>
        <w:pStyle w:val="Akapitzlist"/>
        <w:ind w:left="1776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płatne do 3 dni po terminie tej czynności (…) na rachunek bankowy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>dwokata wskazany w komparycji umowy</w:t>
      </w:r>
    </w:p>
    <w:p w14:paraId="4FD5EFF6" w14:textId="0D2C4A86" w:rsidR="004D5072" w:rsidRDefault="00F52036" w:rsidP="004D5072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lastRenderedPageBreak/>
        <w:t>Po zakończeniu sprawy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 xml:space="preserve"> Klient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zobowiązuje się do zwrotu poniesionych przez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dwokata kosztów nadanej przez niego korespondencji w sprawie według przedstawionego przez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dwokata wyliczenia, </w:t>
      </w:r>
    </w:p>
    <w:p w14:paraId="5D639525" w14:textId="3F38E030" w:rsidR="00F52036" w:rsidRDefault="00F52036" w:rsidP="00F52036">
      <w:pPr>
        <w:pStyle w:val="Akapitzlist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płatne w terminie 7 dni od dnia doręczenia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K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lientowi wyliczenia na rachunek bankowy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>dwokata wskazany w komparycji umowy.</w:t>
      </w:r>
    </w:p>
    <w:p w14:paraId="505D920B" w14:textId="46A7B9C5" w:rsidR="00F52036" w:rsidRDefault="00F52036" w:rsidP="00F52036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Klient zobowiązuje się do terminowego uiszczania o</w:t>
      </w:r>
      <w:r w:rsidRPr="00F52036">
        <w:rPr>
          <w:rFonts w:ascii="Palatino Linotype" w:hAnsi="Palatino Linotype"/>
          <w:color w:val="000000" w:themeColor="text1"/>
          <w:sz w:val="24"/>
          <w:szCs w:val="24"/>
        </w:rPr>
        <w:t>płat skarbowych</w:t>
      </w:r>
      <w:r>
        <w:rPr>
          <w:rFonts w:ascii="Palatino Linotype" w:hAnsi="Palatino Linotype"/>
          <w:color w:val="000000" w:themeColor="text1"/>
          <w:sz w:val="24"/>
          <w:szCs w:val="24"/>
        </w:rPr>
        <w:t>, o</w:t>
      </w:r>
      <w:r w:rsidRPr="00F52036">
        <w:rPr>
          <w:rFonts w:ascii="Palatino Linotype" w:hAnsi="Palatino Linotype"/>
          <w:color w:val="000000" w:themeColor="text1"/>
          <w:sz w:val="24"/>
          <w:szCs w:val="24"/>
        </w:rPr>
        <w:t>płat sądowych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 xml:space="preserve"> oraz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i</w:t>
      </w:r>
      <w:r w:rsidRPr="00F52036">
        <w:rPr>
          <w:rFonts w:ascii="Palatino Linotype" w:hAnsi="Palatino Linotype"/>
          <w:color w:val="000000" w:themeColor="text1"/>
          <w:sz w:val="24"/>
          <w:szCs w:val="24"/>
        </w:rPr>
        <w:t xml:space="preserve">nnych opłat jeżeli obowiązek ich uiszczenia wynika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    </w:t>
      </w:r>
      <w:r w:rsidRPr="00F52036">
        <w:rPr>
          <w:rFonts w:ascii="Palatino Linotype" w:hAnsi="Palatino Linotype"/>
          <w:color w:val="000000" w:themeColor="text1"/>
          <w:sz w:val="24"/>
          <w:szCs w:val="24"/>
        </w:rPr>
        <w:t>z przepisów prawa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</w:p>
    <w:p w14:paraId="30B89586" w14:textId="429673C1" w:rsidR="00F52036" w:rsidRDefault="00F52036" w:rsidP="00F52036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Opłaty, o których mowa wyżej są uiszczane przez klienta na rachunki bankowe wskazane przez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>dwokata należące do organów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,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na rzecz których opłaty są dokonywane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344D143D" w14:textId="59524412" w:rsidR="00F52036" w:rsidRDefault="00F52036" w:rsidP="00F52036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Klient jest zobowiązany do przekazania adwokatowi na adres jego poczty elektronicznej wskazany w </w:t>
      </w:r>
      <w:r w:rsidR="00A0148A">
        <w:rPr>
          <w:rFonts w:ascii="Palatino Linotype" w:hAnsi="Palatino Linotype"/>
          <w:color w:val="000000" w:themeColor="text1"/>
          <w:sz w:val="24"/>
          <w:szCs w:val="24"/>
        </w:rPr>
        <w:t>komparycji umowy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potwierdzenia uiszczenia opłat, o których mowa wyżej</w:t>
      </w:r>
      <w:r w:rsidR="00F90678">
        <w:rPr>
          <w:rFonts w:ascii="Palatino Linotype" w:hAnsi="Palatino Linotype"/>
          <w:color w:val="000000" w:themeColor="text1"/>
          <w:sz w:val="24"/>
          <w:szCs w:val="24"/>
        </w:rPr>
        <w:t xml:space="preserve"> we wskazanym przez adwokata terminie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</w:p>
    <w:p w14:paraId="0C0E4AD8" w14:textId="77777777" w:rsidR="004C564C" w:rsidRPr="004C564C" w:rsidRDefault="004C564C" w:rsidP="004C564C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Wynagrodzenie za sporządzanie środków zaskarżenia w sprawie jest ustalane odrębnie dla każdego z nich. </w:t>
      </w:r>
    </w:p>
    <w:p w14:paraId="1B59FC6A" w14:textId="77777777" w:rsidR="00573715" w:rsidRDefault="00573715" w:rsidP="00573715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6352DF8" w14:textId="77777777" w:rsidR="00120A03" w:rsidRDefault="00F52036" w:rsidP="00F52036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F52036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§5.</w:t>
      </w:r>
    </w:p>
    <w:p w14:paraId="21317D87" w14:textId="77777777" w:rsidR="004C564C" w:rsidRDefault="004C564C" w:rsidP="00F52036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Pełnomocnictwo </w:t>
      </w:r>
    </w:p>
    <w:p w14:paraId="02A9763E" w14:textId="77777777" w:rsidR="00F52036" w:rsidRPr="004C564C" w:rsidRDefault="00F52036" w:rsidP="00F52036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4C564C">
        <w:rPr>
          <w:rFonts w:ascii="Palatino Linotype" w:hAnsi="Palatino Linotype"/>
          <w:color w:val="000000" w:themeColor="text1"/>
          <w:sz w:val="24"/>
          <w:szCs w:val="24"/>
        </w:rPr>
        <w:t xml:space="preserve">W celu wykonania umowy Klient udziela adwokatowi pełnomocnictwa </w:t>
      </w:r>
      <w:r w:rsidR="004C564C" w:rsidRPr="004C564C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</w:t>
      </w:r>
      <w:r w:rsidRPr="004C564C">
        <w:rPr>
          <w:rFonts w:ascii="Palatino Linotype" w:hAnsi="Palatino Linotype"/>
          <w:color w:val="000000" w:themeColor="text1"/>
          <w:sz w:val="24"/>
          <w:szCs w:val="24"/>
        </w:rPr>
        <w:t xml:space="preserve">w formie odrębnie sporządzonego dokumentu. </w:t>
      </w:r>
    </w:p>
    <w:p w14:paraId="3A29E5F7" w14:textId="60252CA2" w:rsidR="00120A03" w:rsidRPr="00397BBB" w:rsidRDefault="004C564C" w:rsidP="00573715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Adwokat jest uprawniony do udzielenia pełnomocnictwa substytucyjnego,   gdy z uwagi na kolizję z inną sprawą </w:t>
      </w:r>
      <w:r w:rsidR="00206AFD">
        <w:rPr>
          <w:rFonts w:ascii="Palatino Linotype" w:hAnsi="Palatino Linotype"/>
          <w:color w:val="000000" w:themeColor="text1"/>
          <w:sz w:val="24"/>
          <w:szCs w:val="24"/>
        </w:rPr>
        <w:t xml:space="preserve">lub z innych ważnych przyczyn </w:t>
      </w:r>
      <w:r>
        <w:rPr>
          <w:rFonts w:ascii="Palatino Linotype" w:hAnsi="Palatino Linotype"/>
          <w:color w:val="000000" w:themeColor="text1"/>
          <w:sz w:val="24"/>
          <w:szCs w:val="24"/>
        </w:rPr>
        <w:t>nie jest w stanie osobiście uczestniczyć</w:t>
      </w:r>
      <w:r w:rsidR="00206AF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w czynności. Pełnomocnictwo substytucyjne może zostać udzielone adwokatowi, radcy prawnemu, aplikantowi adwokackiemu, aplikantowi radcowskiemu. </w:t>
      </w:r>
    </w:p>
    <w:p w14:paraId="74680C79" w14:textId="77777777" w:rsidR="00397BBB" w:rsidRPr="00965395" w:rsidRDefault="00397BBB" w:rsidP="00573715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Klient wyraża zgodę na konsultowanie jego sprawy z innymi adwokatami                           w sposób uniemożliwiający jego identyfikację. </w:t>
      </w:r>
    </w:p>
    <w:p w14:paraId="56B36355" w14:textId="77777777" w:rsidR="00965395" w:rsidRPr="004C564C" w:rsidRDefault="00965395" w:rsidP="00965395">
      <w:pPr>
        <w:pStyle w:val="Akapitzlist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</w:p>
    <w:p w14:paraId="3AF6AAF1" w14:textId="77777777" w:rsidR="00120A03" w:rsidRPr="004C564C" w:rsidRDefault="004C564C" w:rsidP="004C564C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4C564C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§6.</w:t>
      </w:r>
    </w:p>
    <w:p w14:paraId="2408AB15" w14:textId="77777777" w:rsidR="004C564C" w:rsidRDefault="004C564C" w:rsidP="004C564C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4C564C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Wypowiedzenie umowy</w:t>
      </w:r>
    </w:p>
    <w:p w14:paraId="7B97FBB3" w14:textId="77777777" w:rsidR="004C564C" w:rsidRDefault="004C564C" w:rsidP="004C564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Każda ze stron niniejszej umowy ma prawo do jej natychmiastowego wypowiedzenia. </w:t>
      </w:r>
    </w:p>
    <w:p w14:paraId="109FEF47" w14:textId="77777777" w:rsidR="004C564C" w:rsidRDefault="004C564C" w:rsidP="004C564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Wraz z wypowiedzeniem niniejszej umowy należy dokonać wypowiedzenia udzielonego pełnomocnictwa, o którym mowa w §5.ust.1.</w:t>
      </w:r>
    </w:p>
    <w:p w14:paraId="62AB23F9" w14:textId="77777777" w:rsidR="004C564C" w:rsidRDefault="004C564C" w:rsidP="004C564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Wypowiedzenia, o którym mowa w ust.1 oraz ust.2 dokonuje się na piśmie. </w:t>
      </w:r>
    </w:p>
    <w:p w14:paraId="5A8FF59A" w14:textId="77777777" w:rsidR="004C564C" w:rsidRDefault="004C564C" w:rsidP="004C564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Wypowiedzenie umowy nie powoduje obowiązku zwrotu wynagrodzenia,              o którym mowa w §4 ust 2 pkt a oraz §4 ust 2 pkt b) umowy w zakresie wykonanych już przez Adwokata czynności. </w:t>
      </w:r>
    </w:p>
    <w:p w14:paraId="5FCDEF3B" w14:textId="77777777" w:rsidR="004C564C" w:rsidRDefault="004C564C" w:rsidP="004C564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Wypowiedzenie umowy nie wyłącza obowiązku zwrotu kosztów korespondencji, o których mowa w §4.ust.3 umowy.</w:t>
      </w:r>
    </w:p>
    <w:p w14:paraId="7A5FA5EA" w14:textId="39DAEB4E" w:rsidR="004C564C" w:rsidRDefault="004C564C" w:rsidP="004C564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Polubowne, ugodowe zakończenie sprawy</w:t>
      </w:r>
      <w:r w:rsidR="00206AFD">
        <w:rPr>
          <w:rFonts w:ascii="Palatino Linotype" w:hAnsi="Palatino Linotype"/>
          <w:color w:val="000000" w:themeColor="text1"/>
          <w:sz w:val="24"/>
          <w:szCs w:val="24"/>
        </w:rPr>
        <w:t>, albo zakończenie sprawy na mocy decyzji klienta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nie powoduje obowiązku zwrotu wynagrodzenia, o którym mowa w §4 ust 2 pkt a oraz §4 ust 2 pkt b) umowy w zakresie wykonanych</w:t>
      </w:r>
      <w:r w:rsidR="00206AFD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już przez Adwokata czynności, ani nie wyłącza obowiązku zwrotu kosztów korespondencji, o których mowa w §4.ust.3 umowy.</w:t>
      </w:r>
    </w:p>
    <w:p w14:paraId="426CE909" w14:textId="77777777" w:rsidR="004C564C" w:rsidRDefault="004C564C" w:rsidP="004C564C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734CED1" w14:textId="77777777" w:rsidR="004C564C" w:rsidRPr="004C564C" w:rsidRDefault="004C564C" w:rsidP="004C564C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4C564C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§.7.</w:t>
      </w:r>
    </w:p>
    <w:p w14:paraId="6FEF0BE1" w14:textId="77777777" w:rsidR="004C564C" w:rsidRDefault="004C564C" w:rsidP="004C564C">
      <w:pPr>
        <w:jc w:val="center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4C564C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Postanowienia końcowe</w:t>
      </w:r>
    </w:p>
    <w:p w14:paraId="40A79C6B" w14:textId="77777777" w:rsidR="004C564C" w:rsidRDefault="004C564C" w:rsidP="004C564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Wszelkie zmiany niniejszej umowy wymagają zachowania formy pisemnej pod rygorem nieważności. </w:t>
      </w:r>
    </w:p>
    <w:p w14:paraId="79287B13" w14:textId="7757267A" w:rsidR="004C564C" w:rsidRDefault="004C564C" w:rsidP="004C564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Pisma nadane na adresy wskazane w niniejszej umowie jako adresy </w:t>
      </w:r>
      <w:r w:rsidR="00397BBB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Palatino Linotype" w:hAnsi="Palatino Linotype"/>
          <w:color w:val="000000" w:themeColor="text1"/>
          <w:sz w:val="24"/>
          <w:szCs w:val="24"/>
        </w:rPr>
        <w:t>do korespondencji stron są wiążące. Nadanie pisma na powyższe adresy</w:t>
      </w:r>
      <w:r w:rsidR="00397BBB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i niepodjęcie ich w terminie ma skutek doręczenia wraz z upływem terminu drugiej awizacji dokonanej przez </w:t>
      </w:r>
      <w:r w:rsidR="00397BBB">
        <w:rPr>
          <w:rFonts w:ascii="Palatino Linotype" w:hAnsi="Palatino Linotype"/>
          <w:color w:val="000000" w:themeColor="text1"/>
          <w:sz w:val="24"/>
          <w:szCs w:val="24"/>
        </w:rPr>
        <w:t>P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ocztę </w:t>
      </w:r>
      <w:r w:rsidR="00397BBB">
        <w:rPr>
          <w:rFonts w:ascii="Palatino Linotype" w:hAnsi="Palatino Linotype"/>
          <w:color w:val="000000" w:themeColor="text1"/>
          <w:sz w:val="24"/>
          <w:szCs w:val="24"/>
        </w:rPr>
        <w:t>P</w:t>
      </w:r>
      <w:r>
        <w:rPr>
          <w:rFonts w:ascii="Palatino Linotype" w:hAnsi="Palatino Linotype"/>
          <w:color w:val="000000" w:themeColor="text1"/>
          <w:sz w:val="24"/>
          <w:szCs w:val="24"/>
        </w:rPr>
        <w:t>olską</w:t>
      </w:r>
      <w:r w:rsidR="00206AFD">
        <w:rPr>
          <w:rFonts w:ascii="Palatino Linotype" w:hAnsi="Palatino Linotype"/>
          <w:color w:val="000000" w:themeColor="text1"/>
          <w:sz w:val="24"/>
          <w:szCs w:val="24"/>
        </w:rPr>
        <w:t>.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C564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1068FAD" w14:textId="40E78735" w:rsidR="00397BBB" w:rsidRDefault="00397BBB" w:rsidP="004C564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Wszelkie spory wynikłe na tle niniejszej umowy rozpoznawane będą przez Sąd właściwy dla siedziby </w:t>
      </w:r>
      <w:r w:rsidR="00206AFD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dwokata. </w:t>
      </w:r>
    </w:p>
    <w:p w14:paraId="0D3AC5FD" w14:textId="300047B1" w:rsidR="00F90678" w:rsidRDefault="00F90678" w:rsidP="004C564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Załącznikiem do niniejszej umowy jest klauzula informacyjna RODO, klient kwituje jej otrzymanie poprzez podpisanie niniejszej umowy.</w:t>
      </w:r>
    </w:p>
    <w:p w14:paraId="13C2986C" w14:textId="77777777" w:rsidR="00397BBB" w:rsidRDefault="00397BBB" w:rsidP="004C564C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Umowę sporządzono w dwóch jednobrzmiących egzemplarzach po jednym dla każdej ze stron. </w:t>
      </w:r>
    </w:p>
    <w:p w14:paraId="0F737939" w14:textId="77777777" w:rsidR="00FB446D" w:rsidRPr="00FB446D" w:rsidRDefault="00FB446D" w:rsidP="00FB446D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BFE40F8" w14:textId="77777777" w:rsidR="00FB446D" w:rsidRPr="00FB446D" w:rsidRDefault="00FB446D" w:rsidP="00FB446D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FB446D">
        <w:rPr>
          <w:rFonts w:ascii="Palatino Linotype" w:hAnsi="Palatino Linotype"/>
          <w:color w:val="000000" w:themeColor="text1"/>
          <w:sz w:val="24"/>
          <w:szCs w:val="24"/>
        </w:rPr>
        <w:t>Miejscowość………………………………..</w:t>
      </w:r>
      <w:r w:rsidRPr="00FB446D">
        <w:rPr>
          <w:rFonts w:ascii="Palatino Linotype" w:hAnsi="Palatino Linotype"/>
          <w:color w:val="000000" w:themeColor="text1"/>
          <w:sz w:val="24"/>
          <w:szCs w:val="24"/>
        </w:rPr>
        <w:tab/>
        <w:t>Miejscowość …………………………….</w:t>
      </w:r>
    </w:p>
    <w:p w14:paraId="440F4BF3" w14:textId="77777777" w:rsidR="00FB446D" w:rsidRPr="00FB446D" w:rsidRDefault="00FB446D" w:rsidP="00FB446D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FB446D">
        <w:rPr>
          <w:rFonts w:ascii="Palatino Linotype" w:hAnsi="Palatino Linotype"/>
          <w:color w:val="000000" w:themeColor="text1"/>
          <w:sz w:val="24"/>
          <w:szCs w:val="24"/>
        </w:rPr>
        <w:t>Data…………………………………………</w:t>
      </w:r>
      <w:r w:rsidRPr="00FB446D">
        <w:rPr>
          <w:rFonts w:ascii="Palatino Linotype" w:hAnsi="Palatino Linotype"/>
          <w:color w:val="000000" w:themeColor="text1"/>
          <w:sz w:val="24"/>
          <w:szCs w:val="24"/>
        </w:rPr>
        <w:tab/>
        <w:t>Data ……………………………………...</w:t>
      </w:r>
    </w:p>
    <w:p w14:paraId="19E18BA9" w14:textId="77777777" w:rsidR="00FB446D" w:rsidRPr="00FB446D" w:rsidRDefault="00FB446D" w:rsidP="00FB446D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B5E2008" w14:textId="7CB798D3" w:rsidR="00397BBB" w:rsidRDefault="00FB446D" w:rsidP="00FB446D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FB446D">
        <w:rPr>
          <w:rFonts w:ascii="Palatino Linotype" w:hAnsi="Palatino Linotype"/>
          <w:color w:val="000000" w:themeColor="text1"/>
          <w:sz w:val="24"/>
          <w:szCs w:val="24"/>
        </w:rPr>
        <w:t>Podpis………………………………………</w:t>
      </w:r>
      <w:r w:rsidRPr="00FB446D">
        <w:rPr>
          <w:rFonts w:ascii="Palatino Linotype" w:hAnsi="Palatino Linotype"/>
          <w:color w:val="000000" w:themeColor="text1"/>
          <w:sz w:val="24"/>
          <w:szCs w:val="24"/>
        </w:rPr>
        <w:tab/>
        <w:t>Podpis …………………………………...</w:t>
      </w:r>
    </w:p>
    <w:p w14:paraId="775616C7" w14:textId="6A8C4464" w:rsidR="00FB446D" w:rsidRDefault="00FB446D" w:rsidP="00FB446D">
      <w:pPr>
        <w:rPr>
          <w:rFonts w:ascii="Palatino Linotype" w:hAnsi="Palatino Linotype"/>
          <w:b/>
          <w:bCs/>
          <w:strike/>
          <w:color w:val="000000" w:themeColor="text1"/>
          <w:sz w:val="24"/>
          <w:szCs w:val="24"/>
        </w:rPr>
      </w:pPr>
    </w:p>
    <w:p w14:paraId="2228AC69" w14:textId="0D6B0A32" w:rsidR="00692F94" w:rsidRDefault="00692F94" w:rsidP="00FB446D">
      <w:pPr>
        <w:rPr>
          <w:rFonts w:ascii="Palatino Linotype" w:hAnsi="Palatino Linotype"/>
          <w:b/>
          <w:bCs/>
          <w:strike/>
          <w:color w:val="000000" w:themeColor="text1"/>
          <w:sz w:val="24"/>
          <w:szCs w:val="24"/>
        </w:rPr>
      </w:pPr>
    </w:p>
    <w:p w14:paraId="2E59759E" w14:textId="725045D4" w:rsidR="003A7B26" w:rsidRPr="00AE570B" w:rsidRDefault="003A7B26" w:rsidP="003A7B26">
      <w:pPr>
        <w:rPr>
          <w:rFonts w:ascii="Palatino Linotype" w:hAnsi="Palatino Linotype"/>
          <w:color w:val="000000" w:themeColor="text1"/>
          <w:sz w:val="24"/>
          <w:szCs w:val="24"/>
        </w:rPr>
      </w:pPr>
      <w:bookmarkStart w:id="0" w:name="_GoBack"/>
      <w:bookmarkEnd w:id="0"/>
    </w:p>
    <w:p w14:paraId="463938B8" w14:textId="3131CD23" w:rsidR="00AE570B" w:rsidRPr="00AE570B" w:rsidRDefault="00AE570B" w:rsidP="00FB446D">
      <w:pPr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AE570B" w:rsidRPr="00AE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0F96"/>
    <w:multiLevelType w:val="hybridMultilevel"/>
    <w:tmpl w:val="4298489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7A753A3"/>
    <w:multiLevelType w:val="hybridMultilevel"/>
    <w:tmpl w:val="E10E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5CFF"/>
    <w:multiLevelType w:val="hybridMultilevel"/>
    <w:tmpl w:val="CBD8D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A69"/>
    <w:multiLevelType w:val="hybridMultilevel"/>
    <w:tmpl w:val="304E9F06"/>
    <w:lvl w:ilvl="0" w:tplc="53E02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13BB0"/>
    <w:multiLevelType w:val="hybridMultilevel"/>
    <w:tmpl w:val="B4C6AFD2"/>
    <w:lvl w:ilvl="0" w:tplc="6AEA2B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292CE0"/>
    <w:multiLevelType w:val="hybridMultilevel"/>
    <w:tmpl w:val="58762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0CD6"/>
    <w:multiLevelType w:val="hybridMultilevel"/>
    <w:tmpl w:val="982C7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027B"/>
    <w:multiLevelType w:val="hybridMultilevel"/>
    <w:tmpl w:val="8368A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66C7C"/>
    <w:multiLevelType w:val="hybridMultilevel"/>
    <w:tmpl w:val="CBD8D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A76B5"/>
    <w:multiLevelType w:val="hybridMultilevel"/>
    <w:tmpl w:val="B08A22EE"/>
    <w:lvl w:ilvl="0" w:tplc="7DB62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61B98"/>
    <w:multiLevelType w:val="hybridMultilevel"/>
    <w:tmpl w:val="5F56D7AA"/>
    <w:lvl w:ilvl="0" w:tplc="CE94B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B4A87"/>
    <w:multiLevelType w:val="hybridMultilevel"/>
    <w:tmpl w:val="B09AAB28"/>
    <w:lvl w:ilvl="0" w:tplc="31EE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612C5"/>
    <w:multiLevelType w:val="hybridMultilevel"/>
    <w:tmpl w:val="A6DA98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77231A9"/>
    <w:multiLevelType w:val="hybridMultilevel"/>
    <w:tmpl w:val="B70E2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DF6E4A"/>
    <w:multiLevelType w:val="hybridMultilevel"/>
    <w:tmpl w:val="B970B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266D2F"/>
    <w:multiLevelType w:val="hybridMultilevel"/>
    <w:tmpl w:val="C44E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9578A"/>
    <w:multiLevelType w:val="hybridMultilevel"/>
    <w:tmpl w:val="EC10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366D"/>
    <w:multiLevelType w:val="hybridMultilevel"/>
    <w:tmpl w:val="42C4B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673DC"/>
    <w:multiLevelType w:val="hybridMultilevel"/>
    <w:tmpl w:val="18BA0A02"/>
    <w:lvl w:ilvl="0" w:tplc="55B42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B5C40"/>
    <w:multiLevelType w:val="hybridMultilevel"/>
    <w:tmpl w:val="9FF4E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D641F1"/>
    <w:multiLevelType w:val="hybridMultilevel"/>
    <w:tmpl w:val="015A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B6B45"/>
    <w:multiLevelType w:val="hybridMultilevel"/>
    <w:tmpl w:val="64E4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96936"/>
    <w:multiLevelType w:val="hybridMultilevel"/>
    <w:tmpl w:val="B09AAB28"/>
    <w:lvl w:ilvl="0" w:tplc="31EE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263B66"/>
    <w:multiLevelType w:val="hybridMultilevel"/>
    <w:tmpl w:val="E59ADB5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6615A4E"/>
    <w:multiLevelType w:val="hybridMultilevel"/>
    <w:tmpl w:val="FB72EDC8"/>
    <w:lvl w:ilvl="0" w:tplc="568E0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910246"/>
    <w:multiLevelType w:val="hybridMultilevel"/>
    <w:tmpl w:val="EAEC060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A55900"/>
    <w:multiLevelType w:val="hybridMultilevel"/>
    <w:tmpl w:val="3E42F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CA12E0"/>
    <w:multiLevelType w:val="hybridMultilevel"/>
    <w:tmpl w:val="67C2FAB0"/>
    <w:lvl w:ilvl="0" w:tplc="38265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3C6C2C"/>
    <w:multiLevelType w:val="hybridMultilevel"/>
    <w:tmpl w:val="5BBA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02430"/>
    <w:multiLevelType w:val="hybridMultilevel"/>
    <w:tmpl w:val="5DCA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6"/>
  </w:num>
  <w:num w:numId="4">
    <w:abstractNumId w:val="15"/>
  </w:num>
  <w:num w:numId="5">
    <w:abstractNumId w:val="16"/>
  </w:num>
  <w:num w:numId="6">
    <w:abstractNumId w:val="25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27"/>
  </w:num>
  <w:num w:numId="12">
    <w:abstractNumId w:val="28"/>
  </w:num>
  <w:num w:numId="13">
    <w:abstractNumId w:val="7"/>
  </w:num>
  <w:num w:numId="14">
    <w:abstractNumId w:val="24"/>
  </w:num>
  <w:num w:numId="15">
    <w:abstractNumId w:val="4"/>
  </w:num>
  <w:num w:numId="16">
    <w:abstractNumId w:val="3"/>
  </w:num>
  <w:num w:numId="17">
    <w:abstractNumId w:val="18"/>
  </w:num>
  <w:num w:numId="18">
    <w:abstractNumId w:val="9"/>
  </w:num>
  <w:num w:numId="19">
    <w:abstractNumId w:val="29"/>
  </w:num>
  <w:num w:numId="20">
    <w:abstractNumId w:val="1"/>
  </w:num>
  <w:num w:numId="21">
    <w:abstractNumId w:val="21"/>
  </w:num>
  <w:num w:numId="22">
    <w:abstractNumId w:val="13"/>
  </w:num>
  <w:num w:numId="23">
    <w:abstractNumId w:val="5"/>
  </w:num>
  <w:num w:numId="24">
    <w:abstractNumId w:val="14"/>
  </w:num>
  <w:num w:numId="25">
    <w:abstractNumId w:val="11"/>
  </w:num>
  <w:num w:numId="26">
    <w:abstractNumId w:val="22"/>
  </w:num>
  <w:num w:numId="27">
    <w:abstractNumId w:val="23"/>
  </w:num>
  <w:num w:numId="28">
    <w:abstractNumId w:val="12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43"/>
    <w:rsid w:val="000262FD"/>
    <w:rsid w:val="00044DBE"/>
    <w:rsid w:val="000A095E"/>
    <w:rsid w:val="000A0BED"/>
    <w:rsid w:val="000F1A28"/>
    <w:rsid w:val="001144C4"/>
    <w:rsid w:val="00120A03"/>
    <w:rsid w:val="0016564E"/>
    <w:rsid w:val="00165E4D"/>
    <w:rsid w:val="00184929"/>
    <w:rsid w:val="001C2A04"/>
    <w:rsid w:val="00206AFD"/>
    <w:rsid w:val="00397BBB"/>
    <w:rsid w:val="003A7B26"/>
    <w:rsid w:val="003B2F9D"/>
    <w:rsid w:val="003B69A1"/>
    <w:rsid w:val="00443B01"/>
    <w:rsid w:val="00460F07"/>
    <w:rsid w:val="00471E89"/>
    <w:rsid w:val="004A2CCA"/>
    <w:rsid w:val="004C564C"/>
    <w:rsid w:val="004D5072"/>
    <w:rsid w:val="00505BF0"/>
    <w:rsid w:val="00530EF7"/>
    <w:rsid w:val="00534B59"/>
    <w:rsid w:val="00573715"/>
    <w:rsid w:val="0062586C"/>
    <w:rsid w:val="00634273"/>
    <w:rsid w:val="0065595A"/>
    <w:rsid w:val="0067131D"/>
    <w:rsid w:val="00692F94"/>
    <w:rsid w:val="007D3E65"/>
    <w:rsid w:val="007E4E52"/>
    <w:rsid w:val="008139BC"/>
    <w:rsid w:val="00834EAB"/>
    <w:rsid w:val="008C55DB"/>
    <w:rsid w:val="00945D49"/>
    <w:rsid w:val="00965395"/>
    <w:rsid w:val="009D4E6C"/>
    <w:rsid w:val="009E4769"/>
    <w:rsid w:val="009F35FD"/>
    <w:rsid w:val="00A0148A"/>
    <w:rsid w:val="00A262F9"/>
    <w:rsid w:val="00A8675E"/>
    <w:rsid w:val="00AA6E85"/>
    <w:rsid w:val="00AE570B"/>
    <w:rsid w:val="00C22D8E"/>
    <w:rsid w:val="00C6303F"/>
    <w:rsid w:val="00CD2181"/>
    <w:rsid w:val="00D16516"/>
    <w:rsid w:val="00DC0140"/>
    <w:rsid w:val="00DF1164"/>
    <w:rsid w:val="00E43406"/>
    <w:rsid w:val="00E54703"/>
    <w:rsid w:val="00E96143"/>
    <w:rsid w:val="00EA30C4"/>
    <w:rsid w:val="00EF40F1"/>
    <w:rsid w:val="00F52036"/>
    <w:rsid w:val="00F90678"/>
    <w:rsid w:val="00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1F54"/>
  <w15:chartTrackingRefBased/>
  <w15:docId w15:val="{A3E358AA-5A74-4926-97E4-E06258C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1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A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adwokat-wide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38</cp:revision>
  <cp:lastPrinted>2019-11-01T17:09:00Z</cp:lastPrinted>
  <dcterms:created xsi:type="dcterms:W3CDTF">2019-10-31T18:53:00Z</dcterms:created>
  <dcterms:modified xsi:type="dcterms:W3CDTF">2019-12-02T13:09:00Z</dcterms:modified>
</cp:coreProperties>
</file>