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C71E9" w14:textId="77777777" w:rsidR="0098283C" w:rsidRPr="0098283C" w:rsidRDefault="0098283C" w:rsidP="0098283C">
      <w:pPr>
        <w:pStyle w:val="Nagwek2"/>
        <w:shd w:val="clear" w:color="auto" w:fill="FFFFFF"/>
        <w:spacing w:before="0" w:beforeAutospacing="0" w:after="0" w:afterAutospacing="0"/>
        <w:rPr>
          <w:rFonts w:ascii="Palatino Linotype" w:hAnsi="Palatino Linotype" w:cs="Arial"/>
          <w:color w:val="385623" w:themeColor="accent6" w:themeShade="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19B67B" wp14:editId="26E900CB">
                <wp:simplePos x="0" y="0"/>
                <wp:positionH relativeFrom="page">
                  <wp:posOffset>2159000</wp:posOffset>
                </wp:positionH>
                <wp:positionV relativeFrom="paragraph">
                  <wp:posOffset>243205</wp:posOffset>
                </wp:positionV>
                <wp:extent cx="4873625" cy="628650"/>
                <wp:effectExtent l="0" t="0" r="2222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2EB43" w14:textId="75C89728" w:rsidR="0098283C" w:rsidRPr="0010368A" w:rsidRDefault="0010368A" w:rsidP="0010368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0368A"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lang w:eastAsia="pl-PL"/>
                              </w:rPr>
                              <w:t xml:space="preserve">Wykaz dokumentów składanych </w:t>
                            </w:r>
                            <w:r w:rsidR="00080D48"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lang w:eastAsia="pl-PL"/>
                              </w:rPr>
                              <w:t xml:space="preserve">przez osoby, które odbyły aplikację adwokacką </w:t>
                            </w:r>
                            <w:r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lang w:eastAsia="pl-PL"/>
                              </w:rPr>
                              <w:t xml:space="preserve">celem uzyskania wpisu na listę adwokatów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lang w:eastAsia="pl-PL"/>
                              </w:rPr>
                              <w:t xml:space="preserve">po zdanym egzaminie adwokackim </w:t>
                            </w:r>
                          </w:p>
                          <w:p w14:paraId="52C8487F" w14:textId="77777777" w:rsidR="0098283C" w:rsidRDefault="009828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9B6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0pt;margin-top:19.15pt;width:383.7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v3jKQIAAEsEAAAOAAAAZHJzL2Uyb0RvYy54bWysVFFv0zAQfkfiP1h+p2lD23VR02l0FCEN&#10;mDT4AVfHaazZvmC7Tcqv5+x0pRqIB0QeLJ/v/Pm77+6yvOmNZgfpvEJb8slozJm0AitldyX/9nXz&#10;ZsGZD2Ar0GhlyY/S85vV61fLri1kjg3qSjpGINYXXVvyJoS2yDIvGmnAj7CVlpw1OgOBTLfLKgcd&#10;oRud5ePxPOvQVa1DIb2n07vByVcJv66lCF/q2svAdMmJW0irS+s2rtlqCcXOQdsocaIB/8DCgLL0&#10;6BnqDgKwvVO/QRklHHqsw0igybCulZApB8pmMn6RzWMDrUy5kDi+Pcvk/x+s+Hx4cExVJc8nV5xZ&#10;MFSkB9SSBfnkA3aS5VGkrvUFxT62FB36d9hTsVPCvr1H8eSZxXUDdidvncOukVARyUm8mV1cHXB8&#10;BNl2n7Cit2AfMAH1tTNRQdKEEToV63gukOwDE3Q4XVy9neczzgT55vliPksVzKB4vt06Hz5INCxu&#10;Su6oARI6HO59iGygeA6Jj3nUqtoorZPhdtu1duwA1Cyb9KUEXoRpy7qSX8+Ix98hxun7E4RRgbpe&#10;K1PyxTkIiijbe1ulngyg9LAnytqedIzSDSKGftuf6rLF6kiKOhy6m6aRNg26H5x11Nkl99/34CRn&#10;+qOlqlxPptM4CsmYzq5yMtylZ3vpASsIquSBs2G7Dml8YuoWb6l6tUrCxjIPTE5cqWOT3qfpiiNx&#10;aaeoX/+A1U8AAAD//wMAUEsDBBQABgAIAAAAIQCvhVYN4AAAAAsBAAAPAAAAZHJzL2Rvd25yZXYu&#10;eG1sTI/BTsMwEETvSPyDtUhcELWLSxNCnAohgeAGbQVXN3GTCHsdbDcNf8/2BLcZ7Wj2TbmanGWj&#10;CbH3qGA+E8AM1r7psVWw3Txd58Bi0tho69Eo+DERVtX5WamLxh/x3Yzr1DIqwVhoBV1KQ8F5rDvj&#10;dJz5wSDd9j44nciGljdBH6ncWX4jxJI73SN96PRgHjtTf60PTkG+eBk/46t8+6iXe3uXrrLx+Tso&#10;dXkxPdwDS2ZKf2E44RM6VMS08wdsIrMK5ELQlkQil8BOgbnIboHtSMlMAq9K/n9D9QsAAP//AwBQ&#10;SwECLQAUAAYACAAAACEAtoM4kv4AAADhAQAAEwAAAAAAAAAAAAAAAAAAAAAAW0NvbnRlbnRfVHlw&#10;ZXNdLnhtbFBLAQItABQABgAIAAAAIQA4/SH/1gAAAJQBAAALAAAAAAAAAAAAAAAAAC8BAABfcmVs&#10;cy8ucmVsc1BLAQItABQABgAIAAAAIQA/Ev3jKQIAAEsEAAAOAAAAAAAAAAAAAAAAAC4CAABkcnMv&#10;ZTJvRG9jLnhtbFBLAQItABQABgAIAAAAIQCvhVYN4AAAAAsBAAAPAAAAAAAAAAAAAAAAAIMEAABk&#10;cnMvZG93bnJldi54bWxQSwUGAAAAAAQABADzAAAAkAUAAAAA&#10;">
                <v:textbox>
                  <w:txbxContent>
                    <w:p w14:paraId="6AC2EB43" w14:textId="75C89728" w:rsidR="0098283C" w:rsidRPr="0010368A" w:rsidRDefault="0010368A" w:rsidP="0010368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Palatino Linotype" w:eastAsia="Times New Roman" w:hAnsi="Palatino Linotype" w:cs="Arial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  <w:lang w:eastAsia="pl-PL"/>
                        </w:rPr>
                      </w:pPr>
                      <w:r w:rsidRPr="0010368A">
                        <w:rPr>
                          <w:rFonts w:ascii="Palatino Linotype" w:eastAsia="Times New Roman" w:hAnsi="Palatino Linotype" w:cs="Arial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  <w:lang w:eastAsia="pl-PL"/>
                        </w:rPr>
                        <w:t xml:space="preserve">Wykaz dokumentów składanych </w:t>
                      </w:r>
                      <w:r w:rsidR="00080D48">
                        <w:rPr>
                          <w:rFonts w:ascii="Palatino Linotype" w:eastAsia="Times New Roman" w:hAnsi="Palatino Linotype" w:cs="Arial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  <w:lang w:eastAsia="pl-PL"/>
                        </w:rPr>
                        <w:t xml:space="preserve">przez osoby, które odbyły aplikację adwokacką </w:t>
                      </w:r>
                      <w:r>
                        <w:rPr>
                          <w:rFonts w:ascii="Palatino Linotype" w:eastAsia="Times New Roman" w:hAnsi="Palatino Linotype" w:cs="Arial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  <w:lang w:eastAsia="pl-PL"/>
                        </w:rPr>
                        <w:t xml:space="preserve">celem uzyskania wpisu na listę adwokatów </w:t>
                      </w:r>
                      <w:bookmarkStart w:id="1" w:name="_GoBack"/>
                      <w:bookmarkEnd w:id="1"/>
                      <w:r>
                        <w:rPr>
                          <w:rFonts w:ascii="Palatino Linotype" w:eastAsia="Times New Roman" w:hAnsi="Palatino Linotype" w:cs="Arial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  <w:lang w:eastAsia="pl-PL"/>
                        </w:rPr>
                        <w:t xml:space="preserve">po zdanym egzaminie adwokackim </w:t>
                      </w:r>
                    </w:p>
                    <w:p w14:paraId="52C8487F" w14:textId="77777777" w:rsidR="0098283C" w:rsidRDefault="0098283C"/>
                  </w:txbxContent>
                </v:textbox>
                <w10:wrap type="square" anchorx="page"/>
              </v:shape>
            </w:pict>
          </mc:Fallback>
        </mc:AlternateContent>
      </w:r>
      <w:r w:rsidRPr="0098283C">
        <w:rPr>
          <w:noProof/>
        </w:rPr>
        <w:drawing>
          <wp:inline distT="0" distB="0" distL="0" distR="0" wp14:anchorId="54D095FA" wp14:editId="61166E83">
            <wp:extent cx="1081378" cy="1081378"/>
            <wp:effectExtent l="0" t="0" r="508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05" cy="11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AA9D9" w14:textId="77777777" w:rsidR="009F35FD" w:rsidRDefault="009F35FD"/>
    <w:p w14:paraId="6BD2B821" w14:textId="77777777" w:rsidR="0098283C" w:rsidRDefault="0098283C"/>
    <w:p w14:paraId="31B3057A" w14:textId="77777777" w:rsidR="00CD47B1" w:rsidRDefault="00CD47B1" w:rsidP="0010368A">
      <w:pPr>
        <w:spacing w:after="0" w:line="240" w:lineRule="auto"/>
        <w:rPr>
          <w:rFonts w:ascii="Times New Roman" w:eastAsia="Times New Roman" w:hAnsi="Times New Roman" w:cs="Times New Roman"/>
          <w:color w:val="556655"/>
          <w:sz w:val="28"/>
          <w:szCs w:val="28"/>
          <w:lang w:eastAsia="pl-PL"/>
        </w:rPr>
      </w:pPr>
    </w:p>
    <w:p w14:paraId="74E60F1D" w14:textId="77777777" w:rsidR="00CD47B1" w:rsidRDefault="00CD47B1" w:rsidP="00CD47B1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</w:pPr>
      <w:r w:rsidRP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 xml:space="preserve">Celem uzyskania wpisu na listę adwokatów po otrzymaniu pozytywnej oceny </w:t>
      </w:r>
      <w:r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 xml:space="preserve">                             </w:t>
      </w:r>
      <w:r w:rsidRP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>z egzaminu adwokackiego</w:t>
      </w:r>
      <w:r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 xml:space="preserve"> należy złożyć następujące dokumenty:</w:t>
      </w:r>
    </w:p>
    <w:p w14:paraId="3105BA5E" w14:textId="77777777" w:rsidR="00CD47B1" w:rsidRDefault="0010368A" w:rsidP="00CD47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</w:pPr>
      <w:r w:rsidRP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 xml:space="preserve">wniosek o wpis na listę adwokatów </w:t>
      </w:r>
    </w:p>
    <w:p w14:paraId="181FF9F0" w14:textId="77777777" w:rsidR="00CD47B1" w:rsidRDefault="0010368A" w:rsidP="00CD47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</w:pPr>
      <w:r w:rsidRP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 xml:space="preserve">kwestionariusz osobowy </w:t>
      </w:r>
      <w:r w:rsid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 xml:space="preserve">w dwóch egzemplarz, który należy pobrać ze strony internetowej </w:t>
      </w:r>
    </w:p>
    <w:p w14:paraId="65DB8200" w14:textId="77777777" w:rsidR="00CD47B1" w:rsidRDefault="0010368A" w:rsidP="00CD47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</w:pPr>
      <w:r w:rsidRP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>życiorys</w:t>
      </w:r>
      <w:r w:rsid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 xml:space="preserve"> w dwóch egzemplarzach </w:t>
      </w:r>
    </w:p>
    <w:p w14:paraId="44AEE28B" w14:textId="4EFA0E93" w:rsidR="00CD47B1" w:rsidRDefault="0010368A" w:rsidP="00CD47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</w:pPr>
      <w:r w:rsidRP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 xml:space="preserve"> </w:t>
      </w:r>
      <w:r w:rsid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 xml:space="preserve">zdjęcia w formacie jak do dowodu osobistego lub paszportu 3 sztuki (aktualne zdjęcie, wyraźne, o wymiarach 35x45 mm, </w:t>
      </w:r>
      <w:r w:rsidR="00CD47B1" w:rsidRP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>przedstawiające osobę bez nakrycia głowy i okularów z ciemnymi szkłami w taki sposób, aby ukazywały głowę w pozycji lewego półprofilu i z widocznym lewym uchem, z zachowaniem równomiernego oświetlenia twarzy) lub do paszportu</w:t>
      </w:r>
    </w:p>
    <w:p w14:paraId="28087B3F" w14:textId="56FBE710" w:rsidR="00CD47B1" w:rsidRDefault="0010368A" w:rsidP="00CD47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</w:pPr>
      <w:r w:rsidRP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 xml:space="preserve">oświadczenie </w:t>
      </w:r>
      <w:r w:rsidR="00CD47B1" w:rsidRP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 xml:space="preserve">o </w:t>
      </w:r>
      <w:r w:rsidR="00CD47B1" w:rsidRPr="00CD47B1">
        <w:rPr>
          <w:rFonts w:ascii="Palatino Linotype" w:hAnsi="Palatino Linotype"/>
          <w:color w:val="000000" w:themeColor="text1"/>
          <w:sz w:val="24"/>
          <w:szCs w:val="24"/>
          <w:shd w:val="clear" w:color="auto" w:fill="FFFFFF"/>
        </w:rPr>
        <w:t>korzystaniu z pełni z praw publicznych oraz posiadaniu pełnej zdolności do czynności prawnych</w:t>
      </w:r>
      <w:r w:rsidR="00CD47B1" w:rsidRP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 xml:space="preserve">(art. 65 pkt 2 ustawy Prawo </w:t>
      </w:r>
      <w:r w:rsid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 xml:space="preserve">                   </w:t>
      </w:r>
      <w:r w:rsidRP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>o adwokaturze)</w:t>
      </w:r>
      <w:r w:rsid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>,</w:t>
      </w:r>
    </w:p>
    <w:p w14:paraId="1EE1C02F" w14:textId="05CFF100" w:rsidR="0010368A" w:rsidRPr="00CD47B1" w:rsidRDefault="0010368A" w:rsidP="00CD47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</w:pPr>
      <w:r w:rsidRP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>zaświadczenie z Krajowego Rejestru Karnego, opatrzone datą nie wcześniejszą niż miesiąc przed</w:t>
      </w:r>
      <w:r w:rsidR="00CD47B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pl-PL"/>
        </w:rPr>
        <w:t xml:space="preserve"> dniem złożenia wniosku. </w:t>
      </w:r>
    </w:p>
    <w:p w14:paraId="77DBBE20" w14:textId="77777777" w:rsidR="0098283C" w:rsidRPr="00CD47B1" w:rsidRDefault="0098283C" w:rsidP="00CD47B1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sectPr w:rsidR="0098283C" w:rsidRPr="00CD47B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92C49" w14:textId="77777777" w:rsidR="005C3DBC" w:rsidRDefault="005C3DBC" w:rsidP="00EB7075">
      <w:pPr>
        <w:spacing w:after="0" w:line="240" w:lineRule="auto"/>
      </w:pPr>
      <w:r>
        <w:separator/>
      </w:r>
    </w:p>
  </w:endnote>
  <w:endnote w:type="continuationSeparator" w:id="0">
    <w:p w14:paraId="18DED3B3" w14:textId="77777777" w:rsidR="005C3DBC" w:rsidRDefault="005C3DBC" w:rsidP="00EB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7470521"/>
      <w:docPartObj>
        <w:docPartGallery w:val="Page Numbers (Bottom of Page)"/>
        <w:docPartUnique/>
      </w:docPartObj>
    </w:sdtPr>
    <w:sdtEndPr/>
    <w:sdtContent>
      <w:p w14:paraId="7C6BE369" w14:textId="6A54AACF" w:rsidR="00EB7075" w:rsidRDefault="00EB70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2855A" w14:textId="77777777" w:rsidR="00EB7075" w:rsidRDefault="00EB7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10A8C" w14:textId="77777777" w:rsidR="005C3DBC" w:rsidRDefault="005C3DBC" w:rsidP="00EB7075">
      <w:pPr>
        <w:spacing w:after="0" w:line="240" w:lineRule="auto"/>
      </w:pPr>
      <w:r>
        <w:separator/>
      </w:r>
    </w:p>
  </w:footnote>
  <w:footnote w:type="continuationSeparator" w:id="0">
    <w:p w14:paraId="4A417B58" w14:textId="77777777" w:rsidR="005C3DBC" w:rsidRDefault="005C3DBC" w:rsidP="00EB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1C90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D7D07"/>
    <w:multiLevelType w:val="hybridMultilevel"/>
    <w:tmpl w:val="12BC1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71825"/>
    <w:multiLevelType w:val="hybridMultilevel"/>
    <w:tmpl w:val="6BD2F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0312"/>
    <w:multiLevelType w:val="hybridMultilevel"/>
    <w:tmpl w:val="DFE2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E22"/>
    <w:multiLevelType w:val="hybridMultilevel"/>
    <w:tmpl w:val="AE66E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911DC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659D1"/>
    <w:multiLevelType w:val="hybridMultilevel"/>
    <w:tmpl w:val="E332B8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EB61624"/>
    <w:multiLevelType w:val="hybridMultilevel"/>
    <w:tmpl w:val="1A3A7D4E"/>
    <w:lvl w:ilvl="0" w:tplc="AC061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3C"/>
    <w:rsid w:val="00080D48"/>
    <w:rsid w:val="0010368A"/>
    <w:rsid w:val="00112F6F"/>
    <w:rsid w:val="002565B2"/>
    <w:rsid w:val="0029134A"/>
    <w:rsid w:val="00321E22"/>
    <w:rsid w:val="0045099E"/>
    <w:rsid w:val="0055302F"/>
    <w:rsid w:val="00573787"/>
    <w:rsid w:val="00593131"/>
    <w:rsid w:val="005C3DBC"/>
    <w:rsid w:val="00663B08"/>
    <w:rsid w:val="006D1E04"/>
    <w:rsid w:val="00774966"/>
    <w:rsid w:val="008525A8"/>
    <w:rsid w:val="0098283C"/>
    <w:rsid w:val="009F35FD"/>
    <w:rsid w:val="00CD47B1"/>
    <w:rsid w:val="00CF0355"/>
    <w:rsid w:val="00E27C66"/>
    <w:rsid w:val="00E30522"/>
    <w:rsid w:val="00EA30C4"/>
    <w:rsid w:val="00EB7075"/>
    <w:rsid w:val="00ED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6473"/>
  <w15:chartTrackingRefBased/>
  <w15:docId w15:val="{BEF511B3-6267-4A82-A4D4-FD85FCE3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82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8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28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828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09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75"/>
  </w:style>
  <w:style w:type="paragraph" w:styleId="Stopka">
    <w:name w:val="footer"/>
    <w:basedOn w:val="Normalny"/>
    <w:link w:val="Stopka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00C5-DB9A-49BE-9F3A-062AC487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Widera</dc:creator>
  <cp:keywords/>
  <dc:description/>
  <cp:lastModifiedBy>Kinga Widera</cp:lastModifiedBy>
  <cp:revision>3</cp:revision>
  <dcterms:created xsi:type="dcterms:W3CDTF">2019-11-01T21:11:00Z</dcterms:created>
  <dcterms:modified xsi:type="dcterms:W3CDTF">2019-11-01T23:27:00Z</dcterms:modified>
</cp:coreProperties>
</file>