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74EA5" w14:textId="4369C5D3" w:rsidR="00A7733F" w:rsidRDefault="00A7733F" w:rsidP="00A743F5">
      <w:pPr>
        <w:pStyle w:val="NormalnyWeb"/>
        <w:ind w:left="2124" w:firstLine="708"/>
        <w:rPr>
          <w:rStyle w:val="Pogrubienie"/>
          <w:rFonts w:eastAsiaTheme="majorEastAsia"/>
          <w:bCs w:val="0"/>
          <w:u w:val="single"/>
        </w:rPr>
      </w:pPr>
      <w:r>
        <w:rPr>
          <w:rStyle w:val="Pogrubienie"/>
          <w:rFonts w:eastAsiaTheme="majorEastAsia"/>
          <w:bCs w:val="0"/>
          <w:u w:val="single"/>
        </w:rPr>
        <w:t>Klauzula informacyjna</w:t>
      </w:r>
    </w:p>
    <w:p w14:paraId="16C1091A" w14:textId="15D46326" w:rsidR="00A7733F" w:rsidRDefault="00A7733F" w:rsidP="00A743F5">
      <w:pPr>
        <w:pStyle w:val="NormalnyWeb"/>
        <w:ind w:left="708"/>
        <w:rPr>
          <w:rFonts w:eastAsiaTheme="majorEastAsia"/>
        </w:rPr>
      </w:pPr>
      <w:bookmarkStart w:id="0" w:name="_GoBack"/>
      <w:bookmarkEnd w:id="0"/>
      <w:r>
        <w:rPr>
          <w:rStyle w:val="Pogrubienie"/>
          <w:rFonts w:eastAsiaTheme="majorEastAsia"/>
          <w:bCs w:val="0"/>
          <w:u w:val="single"/>
        </w:rPr>
        <w:t xml:space="preserve">o przetwarzaniu danych osobowych </w:t>
      </w:r>
      <w:r>
        <w:rPr>
          <w:b/>
          <w:u w:val="single"/>
        </w:rPr>
        <w:t>dla osób składających</w:t>
      </w:r>
    </w:p>
    <w:p w14:paraId="0686F959" w14:textId="77777777" w:rsidR="00A7733F" w:rsidRDefault="00A7733F" w:rsidP="00A743F5">
      <w:pPr>
        <w:pStyle w:val="NormalnyWeb"/>
        <w:rPr>
          <w:b/>
        </w:rPr>
      </w:pPr>
      <w:r>
        <w:rPr>
          <w:b/>
          <w:u w:val="single"/>
        </w:rPr>
        <w:t>zgłoszenie o przystąpieniu do egzaminu wstępnego na aplikację adwokacką</w:t>
      </w:r>
    </w:p>
    <w:p w14:paraId="03188914" w14:textId="77777777" w:rsidR="00A7733F" w:rsidRDefault="00A7733F" w:rsidP="00A7733F">
      <w:pPr>
        <w:pStyle w:val="NormalnyWeb"/>
        <w:ind w:firstLine="708"/>
        <w:jc w:val="both"/>
      </w:pPr>
      <w:r>
        <w:t>Na podstawie art. 13 ust. 1 i 2 Rozporządzenia Parlamentu Europejskiego i Rady (UE) z 27 kwietnia 2016 r. w sprawie ochrony osób fizycznych w związku z przetwarzaniem danych osobowych i w sprawie swobodnego przepływu takich danych oraz uchylania dyrektywy 95/46/WE (RODO) informujemy, że:</w:t>
      </w:r>
    </w:p>
    <w:p w14:paraId="5F4F6B27" w14:textId="49DE295B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osobowych, zarejestrowanych w związku ze złożeniem zgłoszenia o przystąpieniu do egzaminu wstępnego na </w:t>
      </w:r>
      <w:r w:rsidR="00457A85">
        <w:rPr>
          <w:rFonts w:ascii="Times New Roman" w:hAnsi="Times New Roman"/>
          <w:sz w:val="24"/>
          <w:szCs w:val="24"/>
        </w:rPr>
        <w:t>aplikację adwokacką  w roku 2025</w:t>
      </w:r>
      <w:r>
        <w:rPr>
          <w:rFonts w:ascii="Times New Roman" w:hAnsi="Times New Roman"/>
          <w:sz w:val="24"/>
          <w:szCs w:val="24"/>
        </w:rPr>
        <w:t xml:space="preserve">, jest Komisja Egzaminacyjna do spraw aplikacji adwokackiej przy Ministrze Sprawiedliwości z siedzibą w Katowicach, a </w:t>
      </w:r>
      <w:proofErr w:type="spellStart"/>
      <w:r>
        <w:rPr>
          <w:rFonts w:ascii="Times New Roman" w:hAnsi="Times New Roman"/>
          <w:sz w:val="24"/>
          <w:szCs w:val="24"/>
        </w:rPr>
        <w:t>współadministratorem</w:t>
      </w:r>
      <w:proofErr w:type="spellEnd"/>
      <w:r>
        <w:rPr>
          <w:rFonts w:ascii="Times New Roman" w:hAnsi="Times New Roman"/>
          <w:sz w:val="24"/>
          <w:szCs w:val="24"/>
        </w:rPr>
        <w:t xml:space="preserve"> Okręgowa Rada Adwokacka w Katowicach, ul. Gliwicka 17,  tel. (32) 259 82 50 w.4.</w:t>
      </w:r>
    </w:p>
    <w:p w14:paraId="04CE9B6E" w14:textId="77777777" w:rsidR="00A7733F" w:rsidRDefault="00A7733F" w:rsidP="00A7733F">
      <w:pPr>
        <w:pStyle w:val="NormalnyWeb"/>
        <w:numPr>
          <w:ilvl w:val="0"/>
          <w:numId w:val="1"/>
        </w:numPr>
        <w:spacing w:before="225" w:beforeAutospacing="0" w:after="150" w:afterAutospacing="0" w:line="312" w:lineRule="atLeast"/>
        <w:ind w:right="343"/>
        <w:jc w:val="both"/>
        <w:rPr>
          <w:rFonts w:ascii="Roboto" w:hAnsi="Roboto"/>
          <w:color w:val="414042"/>
          <w:sz w:val="23"/>
          <w:szCs w:val="23"/>
        </w:rPr>
      </w:pPr>
      <w:r>
        <w:t>Przetwarzanie Pani/Pana danych osobowych będzie się odbywać na podstawie                     art. 6 RODO.</w:t>
      </w:r>
      <w:r>
        <w:rPr>
          <w:rFonts w:ascii="Roboto" w:hAnsi="Roboto"/>
          <w:color w:val="414042"/>
          <w:sz w:val="23"/>
          <w:szCs w:val="23"/>
        </w:rPr>
        <w:t xml:space="preserve"> </w:t>
      </w:r>
    </w:p>
    <w:p w14:paraId="052D706E" w14:textId="77777777" w:rsidR="00A7733F" w:rsidRDefault="00A7733F" w:rsidP="00A7733F">
      <w:pPr>
        <w:pStyle w:val="NormalnyWeb"/>
        <w:numPr>
          <w:ilvl w:val="0"/>
          <w:numId w:val="1"/>
        </w:numPr>
        <w:spacing w:before="225" w:beforeAutospacing="0" w:after="150" w:afterAutospacing="0" w:line="312" w:lineRule="atLeast"/>
        <w:ind w:right="343"/>
        <w:jc w:val="both"/>
        <w:rPr>
          <w:color w:val="414042"/>
        </w:rPr>
      </w:pPr>
      <w:r>
        <w:rPr>
          <w:color w:val="414042"/>
        </w:rPr>
        <w:t>Administrator powołuje się na obowiązek prawny wynikający z art. 6 ust 1 lit c RODO, w celu realizacji zadań Komisji Egzaminacyjnej, określonych w ustawie z dnia 26 maja 1982 r. – Prawo o adwokaturze (Dz. U. z 2022 r. poz. 1184 i 1268).</w:t>
      </w:r>
    </w:p>
    <w:p w14:paraId="3B3ED88B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udostępnione przez Panią/Pana nie będą przetwarzane w celu innym niż cel,                        w którym zostały zebrane, tj. realizacji procesu naboru na aplikację.                                </w:t>
      </w:r>
    </w:p>
    <w:p w14:paraId="75062941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korzystaniem przez Komisję Kwalifikacyjną z sytemu teleinformatycznego przy rejestracji kandydatów, niektóre dane osobowe będą przetwarzane w sposób zautomatyzowany. Pani/Pana dane nie będą podlegały profilowaniu.</w:t>
      </w:r>
    </w:p>
    <w:p w14:paraId="08699DE0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będą wyłącznie podmioty wskazane na podstawie przepisów prawa (Prawo o adwokaturze).</w:t>
      </w:r>
    </w:p>
    <w:p w14:paraId="56DA4635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danych nie ma zamiaru przekazać danych osobowych do państwa trzeciego lub organizacji międzynarodowej.</w:t>
      </w:r>
    </w:p>
    <w:p w14:paraId="0EC44310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dostępu do treści danych i w przypadku, gdy przepisy prawa nie stanowią inaczej, prawo do ich sprostowania, żądania zaprzestania przetwarzania oraz prawo wniesienia skargi do organu nadzorczego, tj. Prezesa Urzędu Ochrony Danych Osobowych, jeśli Pani/Pana zdaniem przetwarzanie danych osobowych narusza przepisy unijnego rozporządzenia RODO.</w:t>
      </w:r>
    </w:p>
    <w:p w14:paraId="1A4D6E31" w14:textId="77777777" w:rsidR="00A7733F" w:rsidRDefault="00A7733F" w:rsidP="00A7733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przechowywane przez okres niezbędny do zabezpieczenia informacji na wypadek potrzeby wykazania faktów i archiwizowane zgodnie                                         z obowiązującymi przepisami.</w:t>
      </w:r>
    </w:p>
    <w:p w14:paraId="27891C2D" w14:textId="77777777" w:rsidR="00A7733F" w:rsidRDefault="00A7733F" w:rsidP="00A7733F">
      <w:pPr>
        <w:pStyle w:val="NormalnyWeb"/>
        <w:ind w:left="4248" w:firstLine="708"/>
        <w:jc w:val="both"/>
      </w:pPr>
    </w:p>
    <w:p w14:paraId="520AC409" w14:textId="77777777" w:rsidR="00A7733F" w:rsidRDefault="00A7733F" w:rsidP="00A7733F">
      <w:pPr>
        <w:pStyle w:val="NormalnyWeb"/>
        <w:ind w:left="5664"/>
        <w:jc w:val="both"/>
      </w:pPr>
      <w:r>
        <w:t>………………………..............                                                       (data i czytelny podpis)</w:t>
      </w:r>
    </w:p>
    <w:p w14:paraId="597FAA03" w14:textId="77777777" w:rsidR="00B16EC7" w:rsidRDefault="00B16EC7"/>
    <w:sectPr w:rsidR="00B1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E0DD6"/>
    <w:multiLevelType w:val="multilevel"/>
    <w:tmpl w:val="0DB2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3F"/>
    <w:rsid w:val="000148F0"/>
    <w:rsid w:val="00457A85"/>
    <w:rsid w:val="005B0C07"/>
    <w:rsid w:val="0061245B"/>
    <w:rsid w:val="00A743F5"/>
    <w:rsid w:val="00A7733F"/>
    <w:rsid w:val="00B16EC7"/>
    <w:rsid w:val="00E7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CF78"/>
  <w15:chartTrackingRefBased/>
  <w15:docId w15:val="{21EE6BFF-0AF5-4B8D-9DBD-B55813C6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33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3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3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3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3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3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3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3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3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3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3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33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77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7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Strzempek</dc:creator>
  <cp:keywords/>
  <dc:description/>
  <cp:lastModifiedBy>Daniela</cp:lastModifiedBy>
  <cp:revision>6</cp:revision>
  <dcterms:created xsi:type="dcterms:W3CDTF">2025-05-22T15:51:00Z</dcterms:created>
  <dcterms:modified xsi:type="dcterms:W3CDTF">2025-05-23T07:28:00Z</dcterms:modified>
</cp:coreProperties>
</file>